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AI Prompt Engineer with over 11 years of experience in Python, AI, QA, and data analysis. Proficient in prompt engineering, Git, and APIs. Proven expertise in testing and optimizing generative AI models to enhance educational technology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optimized AI prompts for </w:t>
      </w:r>
      <w:r>
        <w:rPr>
          <w:rFonts w:asciiTheme="minorHAnsi" w:hAnsiTheme="minorHAnsi" w:cstheme="majorHAnsi"/>
          <w:b/>
          <w:bCs/>
          <w:lang w:val="en-US"/>
        </w:rPr>
        <w:t xml:space="preserve">GPT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ensuring high standards of </w:t>
      </w:r>
      <w:r>
        <w:rPr>
          <w:rFonts w:asciiTheme="minorHAnsi" w:hAnsiTheme="minorHAnsi" w:cstheme="majorHAnsi"/>
          <w:b/>
          <w:bCs/>
          <w:lang w:val="en-US"/>
        </w:rPr>
        <w:t xml:space="preserve">quality assurance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educational content.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Collaboration with cross-functional teams to migrate existing features into </w:t>
      </w:r>
      <w:r>
        <w:rPr>
          <w:rFonts w:asciiTheme="minorHAnsi" w:hAnsiTheme="minorHAnsi" w:cstheme="majorHAnsi"/>
          <w:b/>
          <w:bCs/>
          <w:lang w:val="en-US"/>
        </w:rPr>
        <w:t xml:space="preserve">new AI environments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test suites and conducted regression testing to ensure robustness of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functionalities post-launch.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user data to identify and resolve issues in </w:t>
      </w:r>
      <w:r>
        <w:rPr>
          <w:rFonts w:asciiTheme="minorHAnsi" w:hAnsiTheme="minorHAnsi" w:cstheme="majorHAnsi"/>
          <w:b/>
          <w:bCs/>
          <w:lang w:val="en-US"/>
        </w:rPr>
        <w:t xml:space="preserve">prompt performance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overall user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and maintained </w:t>
      </w:r>
      <w:r>
        <w:rPr>
          <w:rFonts w:asciiTheme="minorHAnsi" w:hAnsiTheme="minorHAnsi" w:cstheme="majorHAnsi"/>
          <w:b/>
          <w:bCs/>
          <w:lang w:val="en-US"/>
        </w:rPr>
        <w:t xml:space="preserve">test cases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edge cases and diverse multilingual inputs, ensuring comprehensive coverage.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w:t>
      </w:r>
      <w:r>
        <w:rPr>
          <w:rFonts w:asciiTheme="minorHAnsi" w:hAnsiTheme="minorHAnsi" w:cstheme="majorHAnsi"/>
          <w:b/>
          <w:bCs/>
          <w:lang w:val="en-US"/>
        </w:rPr>
        <w:t xml:space="preserve">documentation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prompt iterations and test results, sharing insights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effective collaboration on prompt engineering tasks with teammates.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evaluation processes for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to expedite </w:t>
      </w:r>
      <w:r>
        <w:rPr>
          <w:rFonts w:asciiTheme="minorHAnsi" w:hAnsiTheme="minorHAnsi" w:cstheme="majorHAnsi"/>
          <w:b/>
          <w:bCs/>
          <w:lang w:val="en-US"/>
        </w:rPr>
        <w:t xml:space="preserve">QA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and improve response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team members on best practices for prompt engineering and testing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Launched new features enabling users to create flashcards from summarized documents, significantly enhancing content generation.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to integrate new </w:t>
      </w:r>
      <w:r>
        <w:rPr>
          <w:rFonts w:asciiTheme="minorHAnsi" w:hAnsiTheme="minorHAnsi" w:cstheme="majorHAnsi"/>
          <w:b/>
          <w:bCs/>
          <w:lang w:val="en-US"/>
        </w:rPr>
        <w:t xml:space="preserve">AI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Brainscape's platform effectively.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and tested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-driven solutions that improved user engagement in educational products, focusing on accuracy and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data-driven projects to analyze user interaction trends and enhance </w:t>
      </w:r>
      <w:r>
        <w:rPr>
          <w:rFonts w:asciiTheme="minorHAnsi" w:eastAsia="Times New Roman" w:hAnsiTheme="minorHAnsi" w:cs="Times New Roman"/>
          <w:b/>
          <w:bCs/>
          <w:lang w:val="en-US"/>
        </w:rPr>
        <w:t xml:space="preserve">flashcard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based on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 framework for testing new </w:t>
      </w:r>
      <w:r>
        <w:rPr>
          <w:rFonts w:asciiTheme="minorHAnsi" w:eastAsia="Times New Roman" w:hAnsiTheme="minorHAnsi" w:cs="Times New Roman"/>
          <w:b/>
          <w:bCs/>
          <w:lang w:val="en-US"/>
        </w:rPr>
        <w:t xml:space="preserve">generative AI features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including prompt optimization strategies for quality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AI integration and test protocols, fostering team growth and innovation.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testing processes for various AI features, ensuring compliance with internal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implementation of automated testing processes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efficiency and performance measurements.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cross-disciplinary workshops to align on content strategies leveraging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collaborative tools to manage code integration and support continuous deployment in projects.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AI features for flashcards, implementing foundational event-driven models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newer technologies, enhancing performance and reliability of educational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hands-on testing for new features, ensuring they met user requirements and quality benchmarks.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agile development process, contributing to sprint planning and execution to meet project milestones.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stakeholders to gather requirements for feature enhancements, aligning technical capabilities with user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99% accuracy in test scenarios for AI outputs, demonstrating commitment to high-quality software development.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GPT-3, TensorFlow,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Analytics</w:t>
      </w:r>
      <w:r>
        <w:rPr>
          <w:rFonts w:asciiTheme="minorHAnsi" w:hAnsiTheme="minorHAnsi" w:cstheme="majorHAnsi"/>
          <w:lang w:val="en-US"/>
        </w:rPr>
        <w:t xml:space="preserve">: Data analysis, Regression testing, Model evaluation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QA/QC, Test case design, Quality assurance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GitLab, Cursor IDE,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Domain Knowledge</w:t>
      </w:r>
      <w:r>
        <w:rPr>
          <w:rFonts w:asciiTheme="minorHAnsi" w:hAnsiTheme="minorHAnsi" w:cstheme="majorHAnsi"/>
          <w:lang w:val="en-US"/>
        </w:rPr>
        <w:t xml:space="preserve">: AI integration, Education Technology, Generative AI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