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building user-driven applications. Proficient in React, Node.js, TypeScript, and AI tool integration. Proven track record in deploying robust features and enhancing user experience using Python and PostgreSQL.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end-to-end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new AI-native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tools for real-time user interactions, enhancing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responsive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shared component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infrastructure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smooth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 ingestion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event-driven frameworks for structured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robust API routes to connect frontend with backend and AI frameworks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maintain high-quality code through rigorous testing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that leverage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product visions and technical requirements fluidly.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automated testing frameworks to ensure code quality and reliability across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build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with AI-driven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reliability and access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reduce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enhance UI/UX and align on interactive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GPT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behavior data to prioritize feature development and adjustments.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components within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data transactions for user accounts.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and advised on code quality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developers to enhance onboarding and integration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by optimizing rendering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GPT API, Machine Learning, AI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CI/CD,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Slack, JIRA,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