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AI GTM Engineer with over 11 years of experience combining expertise in Claude API, n8n, Salesforce, and JavaScript. Proven track record of architecting intelligent systems that drive revenue and enhance customer experiences through innovative automation and AI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t>
      </w:r>
      <w:r>
        <w:rPr>
          <w:rFonts w:asciiTheme="minorHAnsi" w:hAnsiTheme="minorHAnsi" w:cstheme="majorHAnsi"/>
          <w:b/>
          <w:bCs/>
          <w:lang w:val="en-US"/>
        </w:rPr>
        <w:t xml:space="preserve">Claude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enhancing seller productivity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 workflows, streamlining data synchronization and alerts.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integrations of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and other tools within the revenue operations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data schema standards across systems, ensuring data accuracy and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AI tools, recommending impactful solutions over custom builds.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Marketing to leverage </w:t>
      </w:r>
      <w:r>
        <w:rPr>
          <w:rFonts w:asciiTheme="minorHAnsi" w:hAnsiTheme="minorHAnsi" w:cstheme="majorHAnsi"/>
          <w:b/>
          <w:bCs/>
          <w:lang w:val="en-US"/>
        </w:rPr>
        <w:t xml:space="preserve">Claude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optimized campaign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AI trends to implement new tools that enhance onboarding processes for sales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structured experiments to assess new AI technologies and presented findings to leadership.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cross-functional collaboration to identify pain points and implement AI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regular demos across teams to align on AI roadmap and progress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prompt engineering practices for continuous improvement of workflows and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component development using </w:t>
      </w:r>
      <w:r>
        <w:rPr>
          <w:rFonts w:asciiTheme="minorHAnsi" w:eastAsia="Times New Roman" w:hAnsiTheme="minorHAnsi" w:cs="Times New Roman"/>
          <w:b/>
          <w:bCs/>
          <w:lang w:val="en-US"/>
        </w:rPr>
        <w:t xml:space="preserve">n8n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sales processes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integrating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sales leadership to enhance productivity tools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through the development of chat systems leveraging </w:t>
      </w:r>
      <w:r>
        <w:rPr>
          <w:rFonts w:asciiTheme="minorHAnsi" w:eastAsia="Times New Roman" w:hAnsiTheme="minorHAnsi" w:cs="Times New Roman"/>
          <w:b/>
          <w:bCs/>
          <w:lang w:val="en-US"/>
        </w:rPr>
        <w:t xml:space="preserve">NLU technology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strategies improving the performance of revenue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rapid prototypes to test product features that increased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meetings to discuss technology trends and sales enablement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Defined best practices for API integrations, improving system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effective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customer-facing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to support high availability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the migration of legacy data structures to scalable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 API solutions to connect third-party services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develop tailored solutions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system efficiency through well-tested code implementations.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n8n, Claude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REST APIs, webhooks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schema standards, data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Monitoring</w:t>
      </w:r>
      <w:r>
        <w:rPr>
          <w:rFonts w:asciiTheme="minorHAnsi" w:hAnsiTheme="minorHAnsi" w:cstheme="majorHAnsi"/>
          <w:lang w:val="en-US"/>
        </w:rPr>
        <w:t xml:space="preserve">: Apex, Flow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