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in software development. Proficient in Python, Node.js, React, TypeScript, and Docker for building scalable AI workflows and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product engineering for AI workflows, enhancing reliability and scalability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SaaS applications, defining multi-tenant architecture and complex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secure authentication and role management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access control mechanisms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high availability architecture for production-grade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monitoring and log analysis, implementing solutions to enhance system efficiency and reduce downtimes.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automated testing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MIT Media Lab on AI research, contributing to scientific publications and joint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 design and optimal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 designs &amp; optimize database performance for scalable data architecture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gather requirements, leading to faster iteration cycles and improved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implementation of user-facing features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their growth and shaping team culture around high-quality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models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reducing feature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and integrated third-party services,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define product features and improve workflows based on user feedback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focused on maintainability and performance,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performance issues, ensuring high-quality standards across all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functionalities and reducing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application maintainability and performance ratings.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providing input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database configurations, significantly improving the application’s data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system errors and performance issues, directly enhancing user experience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decrease in load times by restructuring application architecture and optimizing resource handling.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Pandas,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Prompt Engineering,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GitLab,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