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Engineer with over 11 years of experience in software engineering and machine learning. Proficient in Python, AWS, and Graph AI systems to drive technical excellence and enhance product scalability. Proven track record of developing AI-powered applications and managing data pipelines.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end-to-end architecture for the </w:t>
      </w:r>
      <w:r>
        <w:rPr>
          <w:rFonts w:asciiTheme="minorHAnsi" w:hAnsiTheme="minorHAnsi" w:cstheme="majorHAnsi"/>
          <w:b/>
          <w:bCs/>
          <w:lang w:val="en-US"/>
        </w:rPr>
        <w:t xml:space="preserve">Graph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to enhance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AI-powered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recommendation systems for optimizing user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the private relationship graph with effective </w:t>
      </w:r>
      <w:r>
        <w:rPr>
          <w:rFonts w:asciiTheme="minorHAnsi" w:hAnsiTheme="minorHAnsi" w:cstheme="majorHAnsi"/>
          <w:b/>
          <w:bCs/>
          <w:lang w:val="en-US"/>
        </w:rPr>
        <w:t xml:space="preserve">pathfinding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privacy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cloud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reliability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founders to shape technology roadmap and product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pipelines integrating </w:t>
      </w:r>
      <w:r>
        <w:rPr>
          <w:rFonts w:asciiTheme="minorHAnsi" w:hAnsiTheme="minorHAnsi" w:cstheme="majorHAnsi"/>
          <w:b/>
          <w:bCs/>
          <w:lang w:val="en-US"/>
        </w:rPr>
        <w:t xml:space="preserve">LinkedIn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email systems for efficient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performance and scalability of the platform through robust testing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intelligent introduction recommendations utilizing </w:t>
      </w:r>
      <w:r>
        <w:rPr>
          <w:rFonts w:asciiTheme="minorHAnsi" w:hAnsiTheme="minorHAnsi" w:cstheme="majorHAnsi"/>
          <w:b/>
          <w:bCs/>
          <w:lang w:val="en-US"/>
        </w:rPr>
        <w:t xml:space="preserve">Graph RAG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CI/CD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orchestration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building defensible network effects through scalable architecture and design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coding and system design.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scalable backend features using </w:t>
      </w:r>
      <w:r>
        <w:rPr>
          <w:rFonts w:asciiTheme="minorHAnsi" w:eastAsia="Times New Roman" w:hAnsiTheme="minorHAnsi" w:cs="Times New Roman"/>
          <w:b/>
          <w:bCs/>
          <w:lang w:val="en-US"/>
        </w:rPr>
        <w:t xml:space="preserve">FastAPI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core product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software design principles and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successful deployments and integrations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enhance infrastructure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data pipelines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structured and unstructured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establish user-friendly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for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discussions and technical strategy for new feature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optimizations for existing systems, enhancing load capacity and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applications integrating </w:t>
      </w:r>
      <w:r>
        <w:rPr>
          <w:rFonts w:asciiTheme="minorHAnsi" w:eastAsia="Times New Roman" w:hAnsiTheme="minorHAnsi" w:cs="Times New Roman"/>
          <w:b/>
          <w:bCs/>
          <w:lang w:val="en-US"/>
        </w:rPr>
        <w:t xml:space="preserve">ML-based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leading to improved UX.</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maintained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key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migrations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solutions with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data access and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architecture design of applications focusing on code quality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strategies for applications, ensuring code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successful project delivery, resulting in a 20% increase in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Django, Pandas, NumPy, TensorFlow, PyTorch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Databases</w:t>
      </w:r>
      <w:r>
        <w:rPr>
          <w:rFonts w:asciiTheme="minorHAnsi" w:hAnsiTheme="minorHAnsi" w:cstheme="majorHAnsi"/>
          <w:lang w:val="en-US"/>
        </w:rPr>
        <w:t xml:space="preserve">: MongoDB, PostgreSQL, GraphQL, Redis,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Trello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Machine Learning, Deep Learning, Natural Language Processing, Recommendation Systems, Graph AI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