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AI Engineer with over 11 years of experience in building and optimizing generative systems. Proficient in Python, Docker, and various generative models. Specialized in image and video generation workflows to enhance visual content production.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improved generative pipelines for </w:t>
      </w:r>
      <w:r>
        <w:rPr>
          <w:rFonts w:asciiTheme="minorHAnsi" w:hAnsiTheme="minorHAnsi" w:cstheme="majorHAnsi"/>
          <w:b/>
          <w:bCs/>
          <w:lang w:val="en-US"/>
        </w:rPr>
        <w:t xml:space="preserve">image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video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creation, enhancing production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Tuned behavior of </w:t>
      </w:r>
      <w:r>
        <w:rPr>
          <w:rFonts w:asciiTheme="minorHAnsi" w:hAnsiTheme="minorHAnsi" w:cstheme="majorHAnsi"/>
          <w:b/>
          <w:bCs/>
          <w:lang w:val="en-US"/>
        </w:rPr>
        <w:t xml:space="preserve">image/video models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optimize visual quality and style consistency.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w:t>
      </w:r>
      <w:r>
        <w:rPr>
          <w:rFonts w:asciiTheme="minorHAnsi" w:hAnsiTheme="minorHAnsi" w:cstheme="majorHAnsi"/>
          <w:b/>
          <w:bCs/>
          <w:lang w:val="en-US"/>
        </w:rPr>
        <w:t xml:space="preserve">text-to-video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 achieving stable and reproducible results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Diagnosed quality bottlenecks in generation systems and implemented effective fixes.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Extended generative systems for new product scenarios and marketing content.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Researched and evaluated the latest tools in </w:t>
      </w:r>
      <w:r>
        <w:rPr>
          <w:rFonts w:asciiTheme="minorHAnsi" w:hAnsiTheme="minorHAnsi" w:cstheme="majorHAnsi"/>
          <w:b/>
          <w:bCs/>
          <w:lang w:val="en-US"/>
        </w:rPr>
        <w:t xml:space="preserve">image/video generation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testing new models regularly.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pipelines and experiments, ensuring structured notes on prompts and parameters for team alignment.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integrate generative tools into production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to ensure alignment with business objectives and technical feasibility.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for prompt engineering and model evaluation.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processes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deployment.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and optimized </w:t>
      </w:r>
      <w:r>
        <w:rPr>
          <w:rFonts w:asciiTheme="minorHAnsi" w:eastAsia="Times New Roman" w:hAnsiTheme="minorHAnsi" w:cs="Times New Roman"/>
          <w:b/>
          <w:bCs/>
          <w:lang w:val="en-US"/>
        </w:rPr>
        <w:t xml:space="preserve">generative workflows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creating targeted UGC content, improving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AI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implementation and optimization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complex multi-step workflows for seamless </w:t>
      </w:r>
      <w:r>
        <w:rPr>
          <w:rFonts w:asciiTheme="minorHAnsi" w:eastAsia="Times New Roman" w:hAnsiTheme="minorHAnsi" w:cs="Times New Roman"/>
          <w:b/>
          <w:bCs/>
          <w:lang w:val="en-US"/>
        </w:rPr>
        <w:t xml:space="preserve">image-to-video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transitions.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marketing teams to align generative outputs with brand identity.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Evaluated the quality of generated outputs autonomously without external validation.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storage solutions to support generative pipeline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testing solutions to ensure quality in production builds through meticulous attention to detail.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Trained models on diverse datasets, enhancing their adaptability to various generation scenarios.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w:t>
      </w:r>
      <w:r>
        <w:rPr>
          <w:rFonts w:asciiTheme="minorHAnsi" w:eastAsia="Times New Roman" w:hAnsiTheme="minorHAnsi" w:cs="Times New Roman"/>
          <w:b/>
          <w:bCs/>
          <w:lang w:val="en-US"/>
        </w:rPr>
        <w:t xml:space="preserve">image-processing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contributing to overall system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newer technologies, improving legacy system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debug and optimize existing workflows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research on emerging technologies in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on design patterns and model configurations for reproducibility.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processing time by 25% through efficient use of </w:t>
      </w:r>
      <w:r>
        <w:rPr>
          <w:rFonts w:asciiTheme="minorHAnsi" w:eastAsia="Times New Roman" w:hAnsiTheme="minorHAnsi" w:cs="Times New Roman"/>
          <w:b/>
          <w:bCs/>
          <w:lang w:val="en-US"/>
        </w:rPr>
        <w:t xml:space="preserve">ffmpeg-python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imageio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libraries.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OpenCV, moviepy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AWS,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ComfyUI, n8n, ffmpeg-python, imageio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Generative Models</w:t>
      </w:r>
      <w:r>
        <w:rPr>
          <w:rFonts w:asciiTheme="minorHAnsi" w:hAnsiTheme="minorHAnsi" w:cstheme="majorHAnsi"/>
          <w:lang w:val="en-US"/>
        </w:rPr>
        <w:t xml:space="preserve">: text-to-image, image-to-image, image-to-video, video-to-video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&amp; Storage</w:t>
      </w:r>
      <w:r>
        <w:rPr>
          <w:rFonts w:asciiTheme="minorHAnsi" w:hAnsiTheme="minorHAnsi" w:cstheme="majorHAnsi"/>
          <w:lang w:val="en-US"/>
        </w:rPr>
        <w:t xml:space="preserve">: SQL, NoSQL, Image Storage Solutions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