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AI Developer with over 11 years of experience in machine learning, Python, R, and AWS. Proven expertise in building scalable AI solutions and optimizing NLP models for business impact. Passionate about leveraging cloud technologies and data science to drive innovation and efficiency.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optimizing algorithms for performance and accuracy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of intelligent systems to enhance business processes, employing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reinforcement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improved operational efficiency and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deploy </w:t>
      </w:r>
      <w:r>
        <w:rPr>
          <w:rFonts w:asciiTheme="minorHAnsi" w:hAnsiTheme="minorHAnsi" w:cstheme="majorHAnsi"/>
          <w:b/>
          <w:bCs/>
          <w:lang w:val="en-US"/>
        </w:rPr>
        <w:t xml:space="preserve">AI-driven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integrating insights from large datasets for strategic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data science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skill development 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comprehensive technical documentation for AI solutions, ensuring clarity and usability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models for performance and scalability, utilizing metrics to iteratively enhance solution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strategic recommendations to stakeholders through detailed reports and engaging presentations.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Data Preprocessing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clean and prepare datasets, improving model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AI projects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enhancing deployment efficiency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on current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trends and technologies, promoting awareness and adoption within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advanced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with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predictive analytics and decision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product teams to integrate AI capabilities into software offerings, enhancing user experiences via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teams in data interpretation and feature extraction, encouraging a culture of learning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model evaluations and optimizations, leveraging findings to iterate on feature development and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Drafted and presented technical documentation and reports on model performance and insights to non-technical stakeholders, improving transparency.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research initiatives exploring new AI methodologies to drive project innovation and strategic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successful deployment of AI models in production environments, ensuring scalability and compliance with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workflows, enhancing preprocessing efficiency to improve model reliability and deliverable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for AI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client requirements and project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identifying performance bottlenecks in machine learning pipelines and rectifying them with optimized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support the integration of AI functionalities into operational processes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user-focused solutions with a strong emphasis on </w:t>
      </w:r>
      <w:r>
        <w:rPr>
          <w:rFonts w:asciiTheme="minorHAnsi" w:eastAsia="Times New Roman" w:hAnsiTheme="minorHAnsi" w:cs="Times New Roman"/>
          <w:b/>
          <w:bCs/>
          <w:lang w:val="en-US"/>
        </w:rPr>
        <w:t xml:space="preserve">data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 and ethical considerations in AI.</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high standards of code quality and technical excellence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growth of product offerings, leading to a 15% increase in client satisfaction through innovative AI integrations.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Science &amp; ML</w:t>
      </w:r>
      <w:r>
        <w:rPr>
          <w:rFonts w:asciiTheme="minorHAnsi" w:hAnsiTheme="minorHAnsi" w:cstheme="majorHAnsi"/>
          <w:lang w:val="en-US"/>
        </w:rPr>
        <w:t xml:space="preserve">: Natural Language Processing, Reinforcement Learning, Data Preprocessing, Feature Extraction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Machine Learning Frameworks, Technical Documentation, Model Deployment, Technical Writing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Stakeholder Engagement, Cross-functional Collaboration, Technical Solutions Implementation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