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Research Engineer with over 11 years in software development and telecommunications. Proficient in 5G, C++, Python, Kotlin, and Docker. Deep expertise in system architecture and application development for secure communications.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R&amp;D for advanced </w:t>
      </w:r>
      <w:r>
        <w:rPr>
          <w:rFonts w:asciiTheme="minorHAnsi" w:hAnsiTheme="minorHAnsi" w:cstheme="majorHAnsi"/>
          <w:b/>
          <w:bCs/>
          <w:lang w:val="en-US"/>
        </w:rPr>
        <w:t xml:space="preserve">5G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components, enhancing mobile core security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deployed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application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design innovative solutions for defense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software in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system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new functionalities within 5G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extensive research in </w:t>
      </w:r>
      <w:r>
        <w:rPr>
          <w:rFonts w:asciiTheme="minorHAnsi" w:hAnsiTheme="minorHAnsi" w:cstheme="majorHAnsi"/>
          <w:b/>
          <w:bCs/>
          <w:lang w:val="en-US"/>
        </w:rPr>
        <w:t xml:space="preserve">cellular networks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while contributing to DoD contracts.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Wireshark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network protocol analysis and troubleshooting.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multithreading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to optimize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Supervised code quality and security practices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system design and best practices in application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performance tuning and capacity planning for networked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building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networked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designing system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system architecture design,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load balancing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network routing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for telecommunications.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tools and client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security teams to maintain compliance with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enhance code quality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Wireshark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debugging and optimizing network protocols.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communication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collaborative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server environments and optimizing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basic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service integrations while learning automation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 testing and deployment, focusing on usability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network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Wireshark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the engineering team with basic network security evaluations and recommendations.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Kotlin, Java,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Docker, REST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Protocols</w:t>
      </w:r>
      <w:r>
        <w:rPr>
          <w:rFonts w:asciiTheme="minorHAnsi" w:hAnsiTheme="minorHAnsi" w:cstheme="majorHAnsi"/>
          <w:lang w:val="en-US"/>
        </w:rPr>
        <w:t xml:space="preserve">: 5G, TCP/IP, BGP, Wireshark, NAS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&amp; Design</w:t>
      </w:r>
      <w:r>
        <w:rPr>
          <w:rFonts w:asciiTheme="minorHAnsi" w:hAnsiTheme="minorHAnsi" w:cstheme="majorHAnsi"/>
          <w:lang w:val="en-US"/>
        </w:rPr>
        <w:t xml:space="preserve">: System Architecture, Application Deployment, Multithreading, Load Balancers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OS Kernels, eBPF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 &amp; Practices</w:t>
      </w:r>
      <w:r>
        <w:rPr>
          <w:rFonts w:asciiTheme="minorHAnsi" w:hAnsiTheme="minorHAnsi" w:cstheme="majorHAnsi"/>
          <w:lang w:val="en-US"/>
        </w:rPr>
        <w:t xml:space="preserve">: Agile, Research &amp; Development, Cross-functional Collaboration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