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.NET Developer with over 11 years of expertise in designing, developing, and deploying applications using .NET Core, C#, and SQL. Proficient in software architecture, API design, and database optimization, dedicated to delivering high-quality, scalable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robust software systems as a Senior .NET Developer at </w:t>
      </w:r>
      <w:r>
        <w:rPr>
          <w:rFonts w:asciiTheme="minorHAnsi" w:hAnsiTheme="minorHAnsi" w:cstheme="majorHAnsi"/>
          <w:b/>
          <w:bCs/>
          <w:lang w:val="en-US"/>
        </w:rPr>
        <w:t xml:space="preserve">iOPEX Technologies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project architecture discussions ensuring scalability and performance aligned with service-oriented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deployed RESTful APIs, improving integration capabilities of applications with external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security assessments and vulnerability scanning to enhance application security and compliance.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coding and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on application requirements and design specifications.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database queries and indexing schemes in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application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Docker, improving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comprehensive code reviews, advocating for the highest standards in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led functional testing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NUnit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application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application environments and responded to incidents, ensuring minimal downtime.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multiple features and components for online training solutions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Roundtable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 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Agile teams, contributing to sprint planning and project estimation.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interactions and application performance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and supported junior team members in best practices for software development and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with stakeholders to gather requirements and translate them into technical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testing and debugging, ensuring high standards of software quality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ad-hoc reports and data corrections based on stakeholder requests.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discussions, contributing to the design of application components.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data analytics platforms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backend development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legacy applications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system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database migrations and enhancements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better data handling.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product owners to clarify requirements and ensure successful project delivery.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unit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MSTest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individual component functionality meets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code documentation and knowledge sharing within the team.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Core, ASP.NET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&amp; CI/CD Tools</w:t>
      </w:r>
      <w:r>
        <w:rPr>
          <w:rFonts w:asciiTheme="minorHAnsi" w:hAnsiTheme="minorHAnsi" w:cstheme="majorHAnsi"/>
          <w:lang w:val="en-US"/>
        </w:rPr>
        <w:t xml:space="preserve">: Git, Jenkins,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NUnit, MSTest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Architecture &amp; Design</w:t>
      </w:r>
      <w:r>
        <w:rPr>
          <w:rFonts w:asciiTheme="minorHAnsi" w:hAnsiTheme="minorHAnsi" w:cstheme="majorHAnsi"/>
          <w:lang w:val="en-US"/>
        </w:rPr>
        <w:t xml:space="preserve">: Microservices, API Design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