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over 11 years of experience in software development, specializing in Python, AWS, and ML/AI. Proficient in Kubernetes, Docker, and CI/CD pipelines. Proven track record in cloud migration and system architecture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migrating existing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applications to a containerized environment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flexible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cloud interactions, job scheduling,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discussions, ensuring adherence to best practices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architecture with business needs and sector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and best practices,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system redesign efforts for performance optimization and cost reduction in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programming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reducing errors in multi-team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integrating insights into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business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during all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machine learning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predictive accuracy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implemented best practices for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Ported legacy systems to cloud-based solutions,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increased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 APIs for seamless integration between front-end applications and back-end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to improve knowledge sharing and project onboarding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agile teams, participating in sprint planning and reviews, improving delivery timelines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enhance code reliability and maintainability.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performance and modularity.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strategies, ensuring minimal downtime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integration projects with external APIs, ensuring functional interoperability.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through implementation of secure coding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and integration tests to validate application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team-centric environment, fostering knowledge sharing and collaborative problem-solving.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OCI, Kubernetes, Docker,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Snowflake, ETL, REST APIs,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MLflow, Kubeflow,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GDPR, ISO 27001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