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innovative Senior Full Stack Engineer with 11 years of experience in software development, specializing in web and mobile applications. Proficient in React, TypeScript, and Node.js, with extensive expertise in building scalable backend systems and architecting robust, user-friendly front-end experiences. A collaborative team player with excellent communication skills, aiming to leverage extensive technical skills to improve user interactions while ensuring seamless integrations and service deployment in cloud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React, TypeScript, Tailwind CSS, Next.js, JavaScript, CSS-in-JS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Development:</w:t>
      </w:r>
      <w:r w:rsidRPr="009C6822">
        <w:rPr>
          <w:rFonts w:ascii="Roboto Light" w:eastAsia="Roboto Light" w:hAnsi="Roboto Light" w:cs="Roboto Light"/>
          <w:sz w:val="20"/>
          <w:szCs w:val="20"/>
        </w:rPr>
        <w:t xml:space="preserve"> Node.js, Python, Express.js, GraphQL, REST APIs, JSON Schema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PostgreSQL, Redis, MongoDB, OracleDB, Firebase Firestore, Data Modeling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 Tools:</w:t>
      </w:r>
      <w:r w:rsidRPr="009C6822">
        <w:rPr>
          <w:rFonts w:ascii="Roboto Light" w:eastAsia="Roboto Light" w:hAnsi="Roboto Light" w:cs="Roboto Light"/>
          <w:sz w:val="20"/>
          <w:szCs w:val="20"/>
        </w:rPr>
        <w:t xml:space="preserve"> AWS, Docker, Kubernetes, Terraform, Git, CI/CD Pipelines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Jest, Cypress, Playwright, Testing Library, BDD with Cucumber, Integration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Agile Methodologies:</w:t>
      </w:r>
      <w:r w:rsidRPr="009C6822">
        <w:rPr>
          <w:rFonts w:ascii="Roboto Light" w:eastAsia="Roboto Light" w:hAnsi="Roboto Light" w:cs="Roboto Light"/>
          <w:sz w:val="20"/>
          <w:szCs w:val="20"/>
        </w:rPr>
        <w:t xml:space="preserve"> Scrum, Kanban, Agile Ceremonies, User Stories, Sprint Planning, Retrospectives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decisions for full-stack applications, focusing on seamless API design and user-friendly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modern web standards and user experience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facilitating discovery sessions to define project goals, constraints, and metrics, driving clarity and understanding for stakeholders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backend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persistence, ensuring high availability and performance while maintaining strict security protocols and best practices in data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for seamless front-end and back-end integration, optimizing data fetching and enhancing application performance across distributed systems while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accessible, reusable components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a focus on usability, ensuring consistent adherence to design systems while meeting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WCAG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Section 508</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for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resilient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cloud-native applications, facilitating regular updates and reliable release processes in an agile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including technical decision records, design documentation, and client-facing reports, enhancing communication clarity and providing transparency for project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into full-stack applications for deployment and monitoring, utilizing cloud capabilities for compute, storage, and network management to enhance application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rigorous testing of both front-end components and back-end services, enforcing quality assurance and minimizing bugs in production-ready code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such as daily standups and retrospectives, fostering a collaborative work environment while driving continuous improvement in team workflows and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sharing knowledge of modern frameworks and best practices, contributing to team skill development and promoting a culture of learning and innovation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optimization techniques for existing applications, identifying bottlenecks and applying best practices in code refactoring and architectural tweaks to improve system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streamlining development workflows, and facilitating environment consistency across multiple deployment stages, enhancing collaboration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dynamic, responsive user interfaces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delivering optimal user experiences while ensuring cross-browser compatibility and responsiveness across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industry best practices for security measures in application development, implementing necessary compliance protocols, ensuring data protection, and optimizing for maximum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full-stack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modular architecture for reusable components and efficient API integrations while maintaining a user-focused approach throughout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to define technical requirements for evolving products and interfaces, ensuring the alignment of design goals with backend capabilities to streamline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test suites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reliability and minimizing regression bugs during deployment, ensuring a stable application performance throughout its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data-heavy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relational data management and implemented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query performance and reducing latency for high-traffic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knowledge-sharing sessions that fostered an environment of continuous improvement and collective problem-solving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libraries and APIs, ensuring seamless data flow and functionality, while maintaining high security and performance standards in distributed systems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Agile development methodologies by participating in sprints and facilitating retrospectives, contributing to improved workflows and team dynamics, ultimately enhancing product delivery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high-quality technical documentation that guided team members through architectural decisions and coding standards, establishing best practices within the team and facilitating new hire training.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microservice architecture, allowing for independent deployment and scalability of services that significantly improved application efficiency and reduced bottlenecks in the production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server-side processing by fine-tuning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performance metrics and minimizing resource consumption through careful analysis of data access patterns and architecture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continuous integration tools to automate testing and deployment processes, dramatically reducing release times and improving overall team workflows during application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the creation of user-friendly web applications, employing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well as various state management libraries to enhance the user experience and maintain application responsiveness.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