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ability to design, implement, and maintain robust digital identity systems using a comprehensive tech stack and leading development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SQL, TypeScript, Python,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.NET Core, MVC, WCF, Bootstrap, React,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JIRA, Jenkins, Octopus, JFrog,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Dynatrace, Datadog, Prometheus, Grafana, ELK Stack, Splunk, CoffeeScript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APIs, Event-Driven Architecture, Service-Oriented Architecture, Cloud Computing, Agile Methodologies,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software development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projects to design and implement efficient systems that enhance digital identity solutions using a versatile tech stack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ensuring all developed software meets stakeholder expectations and performance benchmarks through continuous feedback and iterative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microservices-based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improving system scalability and resource efficiency by migrating monolithic applications to modern architectures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improving code integration times while minimizing errors across software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and reliability testing for production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troubleshooting to ensure high availability and robust user experiences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refine Agile workflows, conducting regular sprint planning and retrospectives, leading to improved transparency and stakeholder engagement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enforced best practices for coding and testing, mentoring team members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fostering a culture of quality-first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management, using strong negotiation skills to facilitate project discussions and prioritize requirements on multiple streams, optimizing resource allocation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 and application functionality, ensuring alignment with business goals and facilitating easier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preliminary analyses to scope project feasibility, clearly articulating technical challenges and proposed solutions, enabling informed decision-making among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in digital identity management, providing recommendations that influenced product innovation and the strategic planning of software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Agile methodologies across teams, significantly enhancing task management, communication, and collaboration through the judicious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daily stand-up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initiatives for production systems, resolving issues efficiently and maintaining uptime by leveraging strong leadership skills within the team while promoting a proactive problem-solving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strategies for legacy systems, decreasing technical debt and enhancing operational efficiency within service delivery models aligned with industry transformation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user stories, facilitating a collaborative approach to refining product features and ensuring alignment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developed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users with highly interactive and responsive digital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team of developers to enhance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data integrity across various online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software deployment activities by setting up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resulting in improved development environments and streamlined application workflows throughout the coding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user-centric features aligning with company branding, enhancing customer satisfaction through improved usability via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monitoring tools to drive data-driven decisions for feature enhancements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implementing Agile and Scrum methodologies within the development team, resulting in increased productivity and better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 documentation, ensuring clarity for external developers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while aligning with best practices in API design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cross-functional teams to deliver high-impact projects, coordinating efforts to meet strict deadlines while maintaining a focus on quality control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on-premise applications to the cloud,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which resulted in enhanced scalability and reduced infrastructure costs for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helping to maintain high coding standards and encouraging the adoption of emerging technologies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my team's brainstorming sessions to ideate new features, demonstrating creativity and solid understanding of user requirements to shape the product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on software functionality, facilitating iterative design improvements that aligned closely with user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