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extensive experience in web and mobile applications, specializing in WordPress development, system optimization, and integration of third-party services. Proven ability to leverage diverse technology stacks and frameworks including PHP, MySQL, and JavaScript to deliver high-quality digital solutions for various industries. Strong collaborator and agile developer, committed to promoting best coding practices and continuous improvement in technical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Vue.js, ReactJS, AngularJS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WooCommerce, Advanced Custom Fields, Elementor, Custom Post Types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MariaDB, Docker, Apache, nginx, Amazon Web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GitFlow, Jenkins, CircleCI, CI/CD Concepts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Plugins, Security Best Practices, Profiling Techniques, API Integrations, Troubleshooting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plugins, delivering enhanced functionalities that improved site performance and user engagement, while ensuring adherence to coding standards and best practices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responsive landing pages and corporate websites,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adherence to best engineering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risk assessment and mitigation strategies, identifying potential project challenges early in the process and effectively communicating solutions to stakeholders to ensure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managed third-party APIs, significantly enhancing the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ensuring seamless communication between different software systems and services across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installations, implementing updates and security patches judiciously to safeguard applications against vulnerabilities and enhance overall site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scripts for unit and integration testing, contributing to a robust quality assurance process that minimized bugs and improved application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continuous integration and deployment,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caching solutions and performance tuning strategies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 loading times, significantly enhancing user satisfaction and retention rates for key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empowering them to enhance their technical skills while fostering a culture of knowledge sharing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optimizing collaboration and consistency across different environments to streamline project workflows and facilitate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 to outline system architectures and support knowledge transfer within the team, ensuring all members are informed of best practices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localization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ensuring applications are accessible and user-friendly across diverse markets and languages by integrating translation tools and plugins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providing updates on project statuses and collaborating with team members to prioritize tasks and align development practices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site analytics to identify opportunities for optimization, successfully implementing changes that drove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server-side scripting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performance and reliability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transform design mockups into functional web elements,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frameworks to deliver engaging and interactive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ensuring data integrity for enterprise-level applications deployed on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and best practices in web application development to safeguard against vulnerabilities, ensuring compliance with industry standards and protecting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performance tuning initiatives, resulting in enhanced code efficiency and significant reductions in loading times for several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weekly sprint planning and retrospective sessions to improve team dynamics and enhance project visibility, ensuring alignment with overall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participated in collaborative coding practices through code reviews, demonstrating commitment to maintaining high standards of code quality and consistency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RESTful services to enable seamless interaction between the front-end and back-end of various web applications, allowing for enhanced functionality and smoother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focusing on improving maintainability and scalability while ensuring minimal disruption to end users during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requirements and provide technical insights, ensuring the solutions developed aligned with their organizational objectives and user needs for digital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user feedback sessions, leveraging insights to inform design decisions and technical improvements that directly enhanced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agile methodologies within the team by advocating for adaptive planning, continual improvement, and promoting cross-functional collaboration, resulting in increased project efficiency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