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experienced WordPress Developer with 11 years in software development, specializing in building scalable and SEO-optimized WordPress sites. Proven expertise in front-end and full-stack development using modern technologies and frameworks, with strong collaboration skills to deliver high-quality web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Gutenberg, ACF, React,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WP-CLI, Composer, Docker,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Bootstrap, Tailwind CSS, Gulp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Yoast SEO, GTmetrix, WebPageTest, Moz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responsive WordPress websites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Gutenberg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strong technical SEO practices and adherence to accessibility standards like WCAG compliance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marketers, to translate Figma designs into pixel-perfect implementations, enhancing user experience and boosting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standard coding conventions and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workflows and effective code management for version tracking and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WordPress themes and plugins that catered to specific client needs,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essential building blocks for functionality and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peer evaluations to ensure adherence to best practices, driving improvements in code quality and promoting a culture of ongoing feedback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website performance through rigorous testing and debugging, focusing on page load speeds and minimizing bounce rates, while enhancing overall site accessibility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project planning sessions, articulating technical constraints and timelines to foster transparency in project management and delivery timelines with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tracking and analytics tools to enhance marketing strategies for client websites, resulting in improved campaign performance and measurable ROI metrics for marketing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technical issues, acting as the escalation point within the team, resolving incidents and ensuring uptime and reliability for multiple client projects across different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operational processes and best practices that improved deployment workflows in a high-velocity development environment, achieving greater efficiency and faster go-to-market timelines for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stay updated with the latest trends in web development and SEO practices, ensuring the development skillset remains current and competitive in a rapidly changing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workflow tools and practices, advocating for a highly collaborative development culture that embraced change and encouraged innovative solutions to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site architecture with a focus on scalability and long-term maintainability, anticipating future growth needs and ensuring that the platform infrastructure supported evolving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into the development workflow, significantly reducing the number of post-deployment issues and improving the reliability of website launches for multiple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WordPress development while fostering their growth through code reviews and pair programming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WordPress architecture capable of supporting high traffic volumes while maintaining performance integrity and ensuring minimal downtime for client websites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custom, client-centric WordPress themes and plugins, employing modern development techniques and focusing on code quality to facilitate efficient collaboration and long-term maintenance of web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cutting-edge SEO tools and strategies directly into the development process, streamlining workflows and enhancing visibility for client websites in search rankings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working in sprints with a diverse team to deliver incremental updates to client sites, ensuring flexibility and responsiveness to rapid changes in project scope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analyses using industry-leading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GTmetrix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areas for optimization, resulting in measurable improvements in website load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development environment by promoting clear communication and understanding between engineers, designers, and marketing, ensuring alignment of project goals and effective execution of marketing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internal documentation and guidelines on best practices for WordPress development, contributing to the team's knowledge base and helping new hires onboard effectively to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custom functionalities, enhancing WordPress capabilities to interface seamlessly with third-party applications and services, driving innovation in client offerings and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to vastly enhance page speeds by refining code and employing caching strategies, resulting in improved user retention and engagement across client 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execute rigorous testing procedures, fostering a culture of quality assurance that guaranteed high release standards and bug-free deployments for websites.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through the implementation of CI/CD practices, significantly reducing time-to-market for new features and enhancements while improving overall product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industry conferences and networking events to share insights on WordPress development trends and advancements, contributing to community knowledge and enhancing the visibility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