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over 11 years of experience in web and mobile application development. Proficient in advanced front-end technologies, including React, JavaScript, and TypeScript. Strong background in collaborating with cross-functional teams to deliver innovative solutions and optimize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Figma,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JSON, Axios, Apollo Client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npm, Webpack,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IntelliJ IDEA, Postman,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high-performance, user-centric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collaborating closely with design and product teams to ensure seamless user experiences for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reusable components and maintained a design system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design consistency and speeding up the development lifecycle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code reviews to promote best practices in front-end development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integrations and security standards required for data-sensitive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implementing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loading times, while ensuring cross-browser compatibility and mobile responsiveness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maintained high standards of code quality and application performance, implementing unit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extensive test coverage and reliability of new features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information security teams to implement secure coding practices and ensure compliance with healthcare regulations, minimizing vulnerability risks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define project requirements and expectations, providing estimations and progress updates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cross-team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planning, daily stand-ups, and retrospectives, actively contributing to a culture of collaboration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in web development and made recommendations for tool adoption that improved team efficiency and project outcomes based on industry best practices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conducted regular code reviews to improve team skills and ensure adherence to coding standards and best engineering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techniques such as code splitting and lazy loading, enhancing user experience and application performance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mobile-first web applications, significantly improving accessibility and usability in line with current digital health trends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APIs and component libraries to facilitate knowledge sharing and onboarding of new team members effectively within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hosting solutions, streamlining the deployment process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testing and quality assurance by integrating automated testing tools within the CI/CD pipeline, ensuring all code changes were thoroughly validated before reaching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focused on building scalable front-end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software best practices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translate complex design specifications into functional and accessible digital solutions,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design collaboration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existing legacy applications to modern architectures, improving the scalability and performance of applications through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state management and component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align project goals and delivery timelines, ensuring transparency and efficient communication around project progress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regular stand-ups.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sessions, providing constructive feedback to peers while upholding high standards of quality and ensuring adherence to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identifying bottlenecks and implementing lazy-loading techniques, thereby improving load times and user satisfaction metrics across various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mechanisms within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ensure secure data management and compliance with organizational security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debugging and profiling tools to identify and resolve issues, optimizing the overall user experience and maintaining stringent operational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conduct user research, gathering insights to inform feature development decisions, ensuring applications met user-centric design principles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data visualization libraries, which improved stakeholder data consumption and project visibility, aligning technical solutions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back-end teams to ensure seamless API integration, conducting regular performance reviews to enhance data retrieval processes and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community-driven knowledge sharing via internal forums and lunch-and-learns, fostering a team culture of learning and innovation, particularly in front-end technologies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