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Web and Digital Interface Designer with 11 years of extensive experience in software development focused on web and mobile applications. Proficient in leading design initiatives, ensuring accessibility, and implementing cutting-edge technologies to enhance user experiences. Adept at collaborating with cross-functional teams to deliver innovative, tailored web solutions that meet organizational needs.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HTML5, CSS, JavaScript, Python, PHP, SQL, XML, DHTML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Development Tools:</w:t>
      </w:r>
      <w:r w:rsidRPr="009C6822">
        <w:rPr>
          <w:rFonts w:ascii="Roboto Light" w:eastAsia="Roboto Light" w:hAnsi="Roboto Light" w:cs="Roboto Light"/>
          <w:sz w:val="20"/>
          <w:szCs w:val="20"/>
        </w:rPr>
        <w:t xml:space="preserve"> Photoshop, Dreamweaver, Adobe Creative Suite, PowerPoint, Figma, Sketch, InVision, GIMP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Vue.js, Bootstrap, jQuery, Node.js, Express,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Server &amp; Hosting Technologies:</w:t>
      </w:r>
      <w:r w:rsidRPr="009C6822">
        <w:rPr>
          <w:rFonts w:ascii="Roboto Light" w:eastAsia="Roboto Light" w:hAnsi="Roboto Light" w:cs="Roboto Light"/>
          <w:sz w:val="20"/>
          <w:szCs w:val="20"/>
        </w:rPr>
        <w:t xml:space="preserve"> UNIX, Windows NT, Apache, Nginx, Docker, AWS, Azure,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Performance Tools:</w:t>
      </w:r>
      <w:r w:rsidRPr="009C6822">
        <w:rPr>
          <w:rFonts w:ascii="Roboto Light" w:eastAsia="Roboto Light" w:hAnsi="Roboto Light" w:cs="Roboto Light"/>
          <w:sz w:val="20"/>
          <w:szCs w:val="20"/>
        </w:rPr>
        <w:t xml:space="preserve"> Google Analytics, Mixpanel, Hotjar, Tableau, Power BI, SEMrush, SQL Server, Splunk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Standards &amp; Compliance:</w:t>
      </w:r>
      <w:r w:rsidRPr="009C6822">
        <w:rPr>
          <w:rFonts w:ascii="Roboto Light" w:eastAsia="Roboto Light" w:hAnsi="Roboto Light" w:cs="Roboto Light"/>
          <w:sz w:val="20"/>
          <w:szCs w:val="20"/>
        </w:rPr>
        <w:t xml:space="preserve"> WCAG, 508 Compliance, DoD Cybersecurity Standards, Accessibility Best Practices, Agile Methodologies, DevOps, CI/CD, Version Control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design projects and developed user-friendly interfaces for web applications to enhance accessibility and user experience according to DoD standards, incorporating feedback from stakeholders and user testing to refine design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utilizing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presentation skills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convey design concepts and project directions, ensuring all project objectives were met within designated timelines and budget constraints.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wireframing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prototyping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visualize web interface designs, allowing for iterative improvements based on user feedback and optimizing workflow efficiency across the design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bi-annual design updates, incorporating new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3D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interactive elements to enhance visual engagement and user interactivity across digital platforms, driving higher user satisfaction scores.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complex coding solutions utilizing multiple programming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functionality across various digital interfaces and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evaluations and user behavior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monitoring tools, translating data insights into actionable strategies to boost website usability and overall audience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documentation on web security, backup methodologies, and architecture settings to ensure comprehensive knowledge sharing across teams, promoting best practices in web development and maintenance activities.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team members with day-to-day website operations, troubleshooting issues effectively, and enhancing overall efficiency while adhering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 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and guidelines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user-centered design principles in developing websites, prioritizing accessibility and responsive design to ensure consistency across devices and platforms while complying with industry standards and organizational branding.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server-side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back-end processes, enhancing system performance and improving page load times significantly for user-facing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and managed tailored digital products catering to organizational needs while adhering to project specifications and budget considerations, continually revising designs based on stakeholder feedback and competitive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that all web assets met strict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cybersecurity and accessibility standards, providing training to team members about compliance requirements and best practice implementation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changing design trends and emerging technologies during project execution to leverage best-fit solutions for client needs, refining design processes by adopting new methodologies as necessary for maximum impact.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training sessions on web design, development tools, and user experience methodologies for team members, fostering a culture of continuous learning and adaptation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innovative approaches to problem-solving in web design projects, frequently experimenting with new tools and technologies to push the envelope of user interface design and functionality.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implementation of dynamic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scalable solutions, ensuring a synchronized approach between client-side innovations and server-side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deployment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automated testing tools to enhance software development processes, significantly reducing deployment times and enhancing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 highly agile environment,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progress, prioritize tasks, and effectively communicate updates with cross-functional teams to meet project milestones seamlessly.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website redesigns by enhancing the visual aesthetics and functionality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better user engagement metrics and satisfaction ratings.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of web applications to troubleshoot and resolve issues proactively, ensuring front-end and back-end integrations maintained high levels of performance and user satisfaction metrics throughout project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Adeptly utilized mixed design methodologies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Sketch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mockups and interactive prototypes, facilitating design iterations that improved overall user interface quality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collaboration sessions with stakeholders to identify project requirements,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critical thinking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problem-solving abilities to create suitable design solutions catering to diverse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robust knowledge base of web standards and best practices surrounding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UX/UI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often mentoring junior designers on effective strategies to achieve optimal design solutions aligned with project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measures across web platforms, ensuring compliance with organizational policies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DoD standards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vulnerabilities and enhancing the site's integrity under various operational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analytics frameworks to evaluate website performance metrics, driving data-driven decisions and enhancements effectively to maximize user engagement and retention statistics through optimization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materials and user guides for internal teams, fostering a culture of technical knowledge sharing and enabling stakeholders to enhance their web experience and operational capabilities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scripting languages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development processes, ensuring seamless data handling and high-performance transactions across web applications without compromising stability.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