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experience in designing, developing, and maintaining complex web and mobile applications. Proficient in Java, Python, SQL, NoSQL, and advanced DevOps methodologies. Strong background in full-stack development, microservices architecture, and cloud technologies, with sound knowledge in implementing CI/CD processes and containerization using tools such as Docker and Kubernetes. Passionate about delivering high-quality software solutions and fostering collaboration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Bash/Shell, JavaScript, Ruby, Go,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Hadoop, MongoDB, PostgreSQL,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Bitbucket, Docker, Ansible, Artifactory, JFrog,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Containers:</w:t>
      </w:r>
      <w:r w:rsidRPr="009C6822">
        <w:rPr>
          <w:rFonts w:ascii="Roboto Light" w:eastAsia="Roboto Light" w:hAnsi="Roboto Light" w:cs="Roboto Light"/>
          <w:sz w:val="20"/>
          <w:szCs w:val="20"/>
        </w:rPr>
        <w:t xml:space="preserve"> AWS, Azure, Google Cloud, OpenShift, Kubernetes, CloudFormation, Helm,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Splunk, Dynatrace, Prometheus, Grafana, Nagios, New Relic, ELK Stack,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enterprise-grade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alignment with business requirements and industry standards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setting up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software deployment and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scalability and performance of applications deployed across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environments, facilitating discussions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 refinement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also assisting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retrospectives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facilitated knowledge-sharing sessions to enhance team performance and maintain high standards of software engineering best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significantly reducing manual intervention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strategies for increased consistency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application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analytics and proactive maintenance of deployed services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complex queries and reporting requirements necessary for business intelligence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and implement system architecture solutions, reinforcing the system performance through reliable design principles and modular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code reviews, instilling best practices and fostering a culture of shared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 APIs to ensure seamless integration between various microservices and front-end applications, enhancing overall user experience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management and ensuring high availability and resilience across all applications deployed in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 data processing tasks, building scalable data pipelines that significantly improved data throughput and analytics capabilities for various internal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through profiling and refactoring, leading to reduced load times and improved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 the development lifecycle to protect sensitive data, conducting regular audits on both applications and infrastructure components to mitigate risks.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integration with various front-end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Agile and Scrum methodologies, facilitating daily stand-ups, sprint planning, and retrospectives, which improved the team’s efficiency and project delivery timelines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develop scalable application components that enabled better resource allocation and improved application resilience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enterprise-wide data solutions, ensuring compliance to industry standards while maximizing efficiency in data processing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and enhancing application stability based on user feedback and monitoring alerts.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cloud-based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providing continuity for business operations during transition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delivery process, which significantly reduced time to market for new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promoting knowledge sharing and best coding practices, leading to an overall enhancement of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channels between engineering and product management to clearly understand project requirements and deliver software solutions that drive business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testing strategies using unit and integration tests, thereby increasing software reliability and validating code functionality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solutions for container management, enhancing the development and deployment cycle through automation and improved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 stack updates and training initiatives, promoting continuous learning within the engineering team to keep pace with the latest software development trends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