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engineering leader with 11 years of comprehensive experience in developing web and mobile applications, specializing in Ruby on Rails and React. Proven ability to guide teams, establish best practices, and foster collaboration among cross-functional stakeholders. A skilled mentor with strong proficiency in agile methodologies, API integrations, and delivering scalable solutions in alignment with technical and product vision.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Ruby, JavaScript, TypeScript, HTML5, CSS3, SQL, Python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Ruby on Rails, React, Redux, Node.js, Express.js, GraphQL, Bootstrap, Tailwind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Integration:</w:t>
      </w:r>
      <w:r w:rsidRPr="009C6822">
        <w:rPr>
          <w:rFonts w:ascii="Roboto Light" w:eastAsia="Roboto Light" w:hAnsi="Roboto Light" w:cs="Roboto Light"/>
          <w:sz w:val="20"/>
          <w:szCs w:val="20"/>
        </w:rPr>
        <w:t xml:space="preserve"> RESTful APIs, Third-party integrations, OAuth, JWT (JSON Web Tokens), Webhook Management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Docker, Kubernetes, Jenkins, AWS, Git, GitHub Actions, Travis 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Caching:</w:t>
      </w:r>
      <w:r w:rsidRPr="009C6822">
        <w:rPr>
          <w:rFonts w:ascii="Roboto Light" w:eastAsia="Roboto Light" w:hAnsi="Roboto Light" w:cs="Roboto Light"/>
          <w:sz w:val="20"/>
          <w:szCs w:val="20"/>
        </w:rPr>
        <w:t xml:space="preserve"> PostgreSQL, MongoDB, Redis, MySQL,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Quality:</w:t>
      </w:r>
      <w:r w:rsidRPr="009C6822">
        <w:rPr>
          <w:rFonts w:ascii="Roboto Light" w:eastAsia="Roboto Light" w:hAnsi="Roboto Light" w:cs="Roboto Light"/>
          <w:sz w:val="20"/>
          <w:szCs w:val="20"/>
        </w:rPr>
        <w:t xml:space="preserve"> RSpec, Jest, Mocha, Selenium, Postman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in designing and evolving a scalable federal healthcare benefits platform, aligning technical direction with product vision, iterating through agile cycles to enhance system functionality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architectural guidance for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best practices in coding standards and development processes were consistently followed across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and government stakeholders, translating complex requirements into effective technical solutions, fostering communication and ensuring project goals were met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the full lifecycle of RESTful API design and implementation, integrating third-party services that align with federal data systems for enhanced user functionalities and data handling.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coding best practices involving comprehensive documentation, testing protocols, and adherence to compliance standards, promoting quality assurance within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team members through hands-on technical coaching, guided code reviews, and cultivated a learning environment that encouraged professional growth and skill enhancement.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backlog refinement and sprint planning sessions, ensuring effective prioritization of tasks and alignment of team efforts with project deliverables and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deployment processes and system maintenance tasks, ensuring application reliability, performance, and optimal responsiveness to user feedback and operational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UX initiatives, collaborating with designers and stakeholders to ensure that technical results effectively captured user requirements and enhanced user experience in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and debugging sessions for application features, employing diagnostic tools and methodologies to resolve issues promptly and minimize disruption to user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agile methodologies, facilitating stand-up meetings and retrospectives to encourage team collaboration, adaptability, and continuous improvement in our development processes and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 team culture based on open communication, trust, and accountability, empowering team members to take ownership of their contributions toward achieving technical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new technological trends and emerging methodologies to proactively innovate and recommend strategic enhancements for existing applications and future development opportunities.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user-centric design principles, advocating for improvements in accessibility and compliance with industry standards to enhance user engagement and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strategic planning meetings to align technical strategies and roadmaps with organizational objectives, ensuring that our technological developments support long-term goals.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and maintained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deploying functionality that meets intricate client requirements while adhering to quality standards and robust performance benchmarks.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extensively with cross-functional teams to translate client needs into technical specifications, ensuring seamless integration of backend functionalities with front-end user interfaces for enhanced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practices to iterate on application features, gathering user feedback to inform development cycles, driving continuous improvement in product delivery excellence and satisfaction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maintained RESTful APIs that facilitated smooth integrations with diverse data systems, aligning technical architecture with client technology environments for optimized performance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actively engaged in mentorship opportunities, fostering an environment of continuous improvement and skill enhancement among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architecting of cloud-based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orchestrating deployment strategies that 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scalability and maintainability of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Configured and utilized CI/CD pipelines with tools like Jenkins and GitHub Actions to automate testing, integration, and deployment processes, streamlining workflows and reducing time to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database schemas and integrated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data management and optimal retrieval practices within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performance tuning of web applications, implementing caching mechanisms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response times and improve user interface interactions during peak loads.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detailed technical documentation and training materials to guide new team members through project onboarding and development best practices, enabling swift integration into project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user story generation and refinement sessions to clearly define scope and acceptance criteria, ensuring alignment with business objectives and client expectations during development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retrospective analysis meetings after sprints, promoting a culture of transparency and continuous feedback to drive team improvement and project success.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