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Innovative and results-driven technology executive with over 11 years of experience in software development specializing in cybersecurity solutions. Skilled in leading large technical teams, defining strategic sales engineering methodologies, and fostering cross-functional collaborations to drive revenue growth and enhance customer satisfaction.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JavaScript, C#, Go, TypeScript, Ruby,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Node.js, Django, Flask, Spring, Express, Ruby on Rails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Cybersecurity Solutions: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Network Access Control, Zero Trust Architecture, Threat Detection, Vulnerability Management, Intrusion Detection Systems, Security Information and Event Management (SIEM), Endpoint Security, Incident Response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Terraform, Jenkins, Git, GitHub, CI/CD,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Kubernetes, OpenStack, CloudFormation, Cloud Security, HashiCorp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multi-layered Sales Engineering organization at iVision, developing and executing a proactive strategy that improved technical sales methodologies and increased engagement with potential enterprise clients across distinct verticals.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collaboration across departments including Sales, Product Management, Engineering, and Professional Services to deliver an integrated sales approach that addressed client cybersecurity needs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adoption of advanced cybersecurity frameworks to articulate product value, leading to greater market differentiation and elevating client trust during critical decision-making phases in technology procurement.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technical evaluations of client environments, translating complex business challenges into effective technical solutions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 Access Control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Zero Trust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high-performance culture by mentoring leadership while promoting direct communication, inclusiveness, and professional growth through clearly defined career paths within the Sales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 scalable operational model that streamlined sales engineer processes, enhancing performance consistency and delivering excellence across diverse geographical markets and customer segments.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that directly influenced future product development, relying on insights from field engineers and customer interactions to shape strategic sales narratives and product roadmaps accordingly.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cross-regional technical sales processes, facilitating workshops, demonstrations, and proofs of concept, to improve technical proficiency and customer engagement during the sales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close relationships with high-profile clients, acting as an executive sponsor during strategic engagements to demonstrate commitment and reliability in cybersecurity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represented the organization at major industry events, panel discussions, and executive forums showcasing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's commitment to cutting-edge cybersecurity technology and building brand recognition among key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Instrumental in aligning technical sales strategies with go-to-market initiatives that translated into measurable revenue growth through improving technical win rates and client satisfaction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insights from customer feedback loops to refine public-facing messaging, ensuring alignment with activities and strategies that promoted a unified corporate vision in the cybersecurity domain.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Strengthened partnerships with channel partners by providing extensive technical enablement resources and guidance to maximize the effectiveness of our joint cybersecurity solution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several thought leadership articles on emerging cybersecurity threats and strategies, establishing personal and organizational prestige within the cybersecurity community.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cross-training sessions to empower Sales Engineers with deep technical knowledge, ensuring they could adeptly communicate complex cybersecurity challenges and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web and mobile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of security protocols aligned with enterprise policies for enhanced user protection in fast-paced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product owners, UX/UI designers, and other engineers to create scalable solutions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for optimal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deployment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software development workflows and improving deployment success rates within agile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application performance monitoring solutions, identifying key metrics that informed development processes and resulted in significant enhancements to application quality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technical design reviews, enhancing product architectures by proposing innovative solutions focused on *security, usability*, and *performance* effectiveness using domain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use of automated testing frameworks, advocating for robust testing protocols that ensured high-quality software releases while mitigating potential security breaches pre-deployment.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Acted as a liaison between engineering teams and stakeholders, effectively communicating project progress, potential risks, and security considerations tied to system functionality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to enforce coding standards and best practices, emphasizing security and maintainability within developed features across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software engineers, imparting knowledge on secure coding practices, agile methodologies, and the importance of clear technical documentation for future reference.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internal training programs focused on emerging technologies in the cybersecurity space, empowering teams to stay abreast of trends and tools that could enhance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authentication and authorization modules within applications,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bolster security across various features and user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cloud technologies in development processes, optimizing applications hosted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microservice architecture to enhance scalability and performance in service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