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game development using Unreal Engine and C++. Proven ability to deliver high-quality code and collaborate in dynamic team environments. Strong proficiency in game mechanics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 4, Blueprint, Unity, Game Design, Gameplay Ability System, Ascent Combat Framework, Open World Design, Level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Git LFS, Trello, Slack, Jira, Confluence, Perforce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Unit Testing, Version Control, Continuous Integration, Software Documentation, Code Review, Debugging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Programming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Object Oriented Programming, Real-time Rendering, Physics Simulations, Networking, Artificial Intelligence, Animation Systems, UI Design, Asset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 mechanics and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gameplay experience, maintaining smooth frame rates in an open-world RPG environment, while continuously learning best practices in game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timely progress and clarity on project objectives, fostering an agile workflow that aligns with team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by facilitating knowledge sharing sessions, demonstrating code implementation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addressing questions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building a strengthened programming community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weekly team meetings to report programming progress and address issues, ensuring transparency in development phases while prioritizing consistent communication and team cohesion through collaborative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clear and legible codebase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mechanics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standards, and enhancing team productivity by ensuring that all code was well-documented and easy to follow.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animations and user interfaces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player interactions and optimize system performance for a more immersive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phases to identify bugs and optimize code performance, thereby improving the overall stability and user experience of the game, especially after critical updates and patches.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process to manage code changes effectively, facilitating easy collaboration and minimizing potential conflicts between different programmers’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of game development trends, particularly focusing on the latest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remain at the forefront of technology and enhance personal contributions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game levels using standard industry practices and tools, ensuring balanced gameplay, aesthetic appeal, and functionality of multiple environments within the game world.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systemic enhancements to existing codes, enhancing both efficiency and performance in gameplay modules by leveraging cutting-edge programming techniques and maintaining high standards of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artists and designers to develop and integrate tools that assist in game art creation, ensuring smooth transitions from artistic vision to implemented code seamlessly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track project progress and adapt to changing requirements, ensuring timely delivery of features and bug fixes while accommodating feedback in development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gameplay metrics post-launch to identify improvement areas through player feedback, thereby iterating on gameplay mechanics and enhancing user engagement based on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for game functionalities such as inventory and character development, ensuring the effective interaction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with the game's frontend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client-server architecture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multiplayer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by ensuring reliable communication protocols and game state management under high-load conditions, while complying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asset management that streamlined workflows for artists and programmers, reducing work duplication and improving development efficiency by implementing intuitive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complex algorithms to manage game logic such as enemy AI behaviors, balance character statistics, and implement game events that provided dynamic and challenging gameplay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dynamic UI components for the game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weaving user-centric designs that enhanced player interaction with game menus and interfaces for an engaging player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game design reviews, providing technical insight into proposed features and mechanics, contributing to critical decision-making regarding game development direction and enhancing team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integration testing for entire gameplay modules leading up to milestone releases, optimizing performance by identifying bugs and core system inefficiencies before deployment to public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project leads to define project scope and deliverables, ensuring alignment with vision and objectives while adapting to shifts in project direction and stakeholder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create promotional materials based on game mechanics and features developed, contributing to strategic marketing efforts that align with target audience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advance profiling of game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through tools that analyze frame rates and resource utilization to increase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thorough understanding of console implementation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games, ensuring smooth launches on multiple platforms while optimizing gameplay for different system specifications and hardware.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positively to team culture by promoting a collaborative environment, sharing technical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practices, and encouraging a continuous feedback approach among peers and juniors in the coding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resolved issues quickly and effectively during the final phases of game testing, employing prior experiences in game production and adapting solutions to maintain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