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UI/UX Developer with over 11 years of experience in software development focusing on web and mobile applications. Proven expertise in creating user-centered designs and implementing efficient front-end solutions with strong knowledge of React, Figma, and WCAG accessibility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 2.2, ARIA, Semantic HTML, Screen Reader Optimization, Color Contrast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Storybook, Cypress, BrowserStack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GitLab, SVN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translate user research and journey maps into intuitive wireframes and prototypes, continually iterating designs based on user feedback and analytics from usability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responsive, component-based front-end code according to established design systems, ensuring seamless user interactions on both web and mobile platforms while adhering to best practices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usability tests that provided valuable insights leading to data-driven design decisions, enhancing overall product usability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 standards in every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shared design system that included design tokens, components, and patterns, fostering consistency across applications while reducing technical debt and improving design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compelling interfaces using modern front-end technologies, guaranteeing optimized performance and cross-browser compatibility, which contributed to increased user satisfaction and retention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developers to align technical feasibility with design intent, ensuring a smooth transition from design to development through collaborative discussions and technical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around accessibility best practices, enhancing interface usability for all users, and playing a key role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other accessibility features to cater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deep understanding of responsive design principles, crafting fluid layouts that adapt seamlessly across devices, which significantly enhanced the mobile user experience across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documenting UI components in isolation, which improved collaboration between designers and developers while enhancing the maintainability of the design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integration and deployment processes were adopted to streamline development workflows, ensuring that updates were delivered swiftly and reliably, enhancing overall project delivery timelines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product teams to ensure alignment on project goals, timelines, and deliverables, fostering a collaborative environment that promoted creativity and innovation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critiques and code reviews, contributing to the overall quality of the product, ensuring adherence to design, coding standards, and fostering a culture of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UI/UX design and development, incorporating best practices and innovative solutions into projects that positioned the company as a leader in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interviews and surveys to gather qualitative data that informed design decisions, effectively bridging the gap between user needs and the development team's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design solutions and front-end architectures to stakeholders, clearly articulating both value propositions and technical considerations, which led to a deeper understanding of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user-friendly,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experiences by providing dynamic interactions and performance optimizations that catered to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transform user feedback into actionable improvements, iterating design processes that resulted in intuitive digital interfaces while maintaining alignment with team objectives and branding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cross-browser compatibility testing to ensure seamless user experiences across all devices, diagnosing and resolving issues that arose during development to uphold high standards of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specifications and documentation for UI components and features, contributing to technical transparency and improved collaboration across teams, ensuring a smoother workflow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web accessibility, focusing on coding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attributes and semantic HTML to enhance navigation for users with disabilities, thereby expanding user reach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promote awareness of new technologies, tools, and design methodologies, fostering a culture of continuous learning and refinement of skills across the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maximum speed and scalability, utilizing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efficiency and responsiveness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 design system that allowed for rapid prototyping and encouraging a consistent visual language across multiple platforms, aligning development efforts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creation of an automated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functionalities met defined requirements and maintained high-quality standards through consistent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contributing valuable insights to improve workflows and project delivery processes, emphasizing agile principles and team cohesion as pivotal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codebases to modern frameworks, such as transitioning projects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remained intact while improving maintainability and future-proofing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styling methodologies,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promote reusable component styling patterns and a consistent approach to CSS management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