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11 years of experience in software development, focusing on web and mobile applications. Adept at troubleshooting hardware and software issues, with expertise in ROS, Python, and C++ in complex environments. Proven ability to enhance operational efficiency through robust system optimizations and customer-focused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ROS, Node.js, React,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Ubuntu, macOS,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AWS, Azure,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version upgrades, responsible for thorough testing and validation, ensuring seamless performance of robotic systems across diverse warehouse environments while collaborating closely with cross-functional engineering teams for optimal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updated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maps, implementing strategic changes that significantly optimized robot navigation processes, contributing to the overall efficiency of warehouse operations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site-specific parameters, tailoring robotic performance within different customer environments, accounting for variable factors such as aisle widths and flooring conditions, thus ensuring reliable system operation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analyzed support request trends utilizing analytics tools, identifying recurring issues and system failures to inform product improvements, ultimately enhancing the user experience and minimizing operational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tier 2 customer support tickets, delivering superior technical support and customer service, which led to improved client relationships and increased satisfaction ratings in response to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FAQs, and internal troubleshooting guides, ensuring that team members have access to clear resources for addressing complex technical challenges as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diagnose and resolve intricate system issues, employing strong problem-solving skills to facilitate rapid solutions that minimized disruption to clients'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during robotic system deployments, training clients and vendors on operational protocols, and enhancing their understanding of system capabilities for better integration into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regular review meetings by presenting field observations and customer feedback, advocating for necessary changes that would tie client insights into new developments and tool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of updates for robotic systems, ensuring compatibility across hardware and software environments, resulting in improved robustness and reduced occurrence of technical issues post-deployment within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projects to integrate new features, supporting other engineers with coding tasks and troubleshooting to maintain project timelines and product delivery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reported on the performance of deployed robots, using collected data to drive refinements and updates to operational strategies, thereby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customers to understand their needs and pain points, turning feedback into actionable items that informed development and system adjustments for greater efficiency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points from robotic performance metrics, utilizing strong analytical skills to uncover trends that influence product design and drive improvements in robotic interactions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presentations for internal and external stakeholders, effectively communicating the value of new upgrades and systemic changes while ensuring all parties were aligned on project goals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software solutions at a high pace within a collaborative team, focusing on performance and efficiency enhancements for software systems that supported Google's robust infrastructure and user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troubleshooting of software/hardware challenges, applying meticulous attention to operational details, which resulted in a significant reduction in downtime and improvement in user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features for core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delivering high-quality code within designated timelines and contributing to the overall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of interactive web applications, introducing user-centric features that contributed to positive end-user experiences and elevated engagement metrics in released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unit tests to enhance code quality and maintainability, promoting best practices in development that minimized future software defects and ensured long-term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cross-departmental teams to design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continuous feedback and quick adaptations in projects to meet evolving demands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and offering feedback during development cycles, thus fostering a collaborative learning environment that benefitted overall team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systemic issues, producing actionable insights that were communicated to product management and engineering teams, ensuring alignment in future development roadmaps and enhancements to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 meetings, contributing insights from retrospective analyses that informed improvements to workflows and team collaboration strategies for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hands-on involvement in system integrations and user acceptance testing (UAT), ensuring all features worked as intended pre-launch while coordinating with quality assurance teams to mitigate release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novel cloud technologies on the AWS platform for hosting services, enhancing operational capability which improved service delivery metrics while ensuring system reliability and flexibility for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operational support for critical system components, providing real-time problem resolution and consulting with stakeholders on enhancements and upgrades that increased system resilience and user capacity.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