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web and mobile applications, specializing in .NET Core, TypeScript, and cloud technologies. Proven ability in leading cross-functional teams in delivering robust, scalable solutions based on industry best practices. Passionate about fostering collaboration, driving innovation, and advancing technical standards within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TypeScript, JavaScript, Python, Go, Java, SQL, HTML5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Express.js, React, Next.js, Angular, Vue.js, Storybook,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GitHub Actions, ELK Stack, OpenTelemetry, Jenkins,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gRPC, GraphQL, AMPQ, WebSockets, OpenAPI, SOAP, JSON-RPC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IBM Cloud, Heroku, DigitalOcean, Firebase, Oracle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Logstash, Kibana, Datadog, Prometheus, Grafana, New Relic, Sentry, Raygun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of engineers to architect and implement high-performance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features and performance across the application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integration of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deployment efficiency and automation in CI/CD pipelines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enabling consistent environments for development, testing, and production, thus reducing configuration drifts and improving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best practices for coding, unit testing, and continuous integration strategies, fostering a culture of learning and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ensuring seamless communication between frontend and backend components and optimizing data flow for scalability and low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 observability solutions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into system performance and enhancing troubleshooting capabilities for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define technical requirements and deliver user-centric features through iterative development processes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cybersecurity best practices across all engineering activities, ensuring robust application security measures are in place and compliance requirements are met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incorporated emerging technologies and tools, leading discussions around their implications on product development and strategic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team environment focused on collaboration and continuous improvement, resulting in increased engagement scores and lower attrition rates among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design patterns and architectural principles that enhanced code maintainability and extensibility, ensuring that the technical architecture aligned with long-term business goals and reduced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 performance through proactive monitoring and optimization of high-availability systems, applying system design skills and principles to balance trade-offs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agile methodologies and DevOps practices, resulting in improved team efficiency and higher quality deliverables while maintaining a strong alignment with business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formalize documentation practices within the engineering team, improving knowledge sharing and onboarding experiences for new team members across several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in planning and executing complex projects, ensuring timely attendance to critical deliverables and alignment with cross-functional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user experiences, embracing the best frontend practices throughout project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server-side capabilities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robust backend systems that supported a wide range of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fostering a culture of quality and collaboration, while promoting best practices in software architecture and design within an agile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problem resolution in production environments, employing diagnostic tools to maintain high standards of system uptime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extensively, ensuring smooth collaboration within the team, managing branches, pull requests, and code merges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unit and integration testing frameworks into the development workflow, enhancing the overall software quality and robustness in the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need for effective performance monitoring practices,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assess application performance and customer satisfaction on an ongoing basis.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ensure the development of intuitive interfaces, aligning user requirements with functionality and adding value at the early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API documentation and specifications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developer experience and speeding up integration with various frontend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cross-departmental initiatives by sharing technical expertise and providing insights on emerging market trends, thus aligning technological capabilities with the strategic direction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professional development initiatives, attending industry conferences, participating in hackathons, and contributing to open-source projects, growing the technical depth and breadth of team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scrum ceremonies, ensuring agile principles were adhered to throughout the project life cycle, which improved team dynamics and product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