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leading architecture and developing scalable and secure web and mobile applications. Proven expertise in Java, PHP, Angular, and cloud-native solutions within regulated environments. Adept at driving technical direction, mentoring teams, and delivering high-performance systems while ensuring compliance with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and Frameworks:</w:t>
      </w:r>
      <w:r w:rsidRPr="009C6822">
        <w:rPr>
          <w:rFonts w:ascii="Roboto Light" w:eastAsia="Roboto Light" w:hAnsi="Roboto Light" w:cs="Roboto Light"/>
          <w:sz w:val="20"/>
          <w:szCs w:val="20"/>
        </w:rPr>
        <w:t xml:space="preserve"> Java, PHP, Angular, HTML5, CSS3, JavaScript,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Microsoft Azure, Amazon Web Services,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Microservices, REST APIs, CI/CD, Infrastructure as Code (IaC), Agile, DevOps, Unit Testing, Pair Programming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IDEs:</w:t>
      </w:r>
      <w:r w:rsidRPr="009C6822">
        <w:rPr>
          <w:rFonts w:ascii="Roboto Light" w:eastAsia="Roboto Light" w:hAnsi="Roboto Light" w:cs="Roboto Light"/>
          <w:sz w:val="20"/>
          <w:szCs w:val="20"/>
        </w:rPr>
        <w:t xml:space="preserve"> SonarQube, Bitbucket, JIRA, Confluence, Visual Studio Code, Eclipse,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MySQL, PostgreSQL, MongoDB, NoSQL,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Automation:</w:t>
      </w:r>
      <w:r w:rsidRPr="009C6822">
        <w:rPr>
          <w:rFonts w:ascii="Roboto Light" w:eastAsia="Roboto Light" w:hAnsi="Roboto Light" w:cs="Roboto Light"/>
          <w:sz w:val="20"/>
          <w:szCs w:val="20"/>
        </w:rPr>
        <w:t xml:space="preserve"> AI Tools, Claude Code, AI Code Assistant, Machine Learning, Power BI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development of enterprise-grade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well-structured, maintainable code that adhered to industry best practices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implementation of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a cloud-native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system resilience and scalability across payment processing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development of dynamic, user-centric front-end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while aligning with modern design principles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workflows to increase development efficiency and code quality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owners and stakeholders, to translate complex business requirements into technical specifications and architectural diagrams for robust solution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fostered a culture of collaboration and innovation, sharing best practices and promoting professional growth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maintained high code quality and security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enforcing regular code reviews and encouraging peer feedback for continuous improvement of codebase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migration projects transitioning legacy systems to modern architecture, significantly reducing technical debt while improving performance metrics through strategic refactoring and optimization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successful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agile project tracking, and team collaboration throughout product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detailed test plans and automated testing protocols for new applications and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in live production environments and reducing post-release defects.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industry trends and emerging technologies, advocating for AI-driven enhancements and tools to streamline development processes and maximize team productivity in the fast-paced fintech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security assessments of developing applications, implementing encryption and secure data handling practices to ensure compliance with regulatory standards in financial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optimized the performance of enterprise databases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data integrity and optimal retrieval speeds under heavy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high-performance payment processing systems that met strict compliance standards,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integration with third-party payment gateways and fraud detection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innovation within the team, continuously assessing new technologies and tools to enhance product offerings and meet evolving client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responsive designs and ensuring optimal performance for a seamless user experience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critical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facilitating smooth integration between front-end applications and back-end services, driving business outcomes through technology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processes,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tracking and collaboration with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by integrating secure coding practices and conducting vulnerability assessments to protect sensitive data during user transactions and system communications.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scalable applications while managing resource allocation efficiently, achieving cost-effective outcomes with optimized service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in microservices architecture adoption, enhancing application modularity and scalability, enabling faster delivery cycles and greater resilience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unit testing to ensure code reliability and robustness, significantly reducing incidents of software defects and bolstering application integrity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the design and implementation of CI/CD pipelines,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code quality checks, and deployment processes to reduce human error.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database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optimizing performance and ensuring data retrieval efficiency for large-scale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define project scopes and requirements, translating organizational objectives into actionable development tasks and aligning team efforts to achieve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mentoring sessions and tech talks, sharing knowledge on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advancements in development methodologies to foster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cross-team partnerships by advocating for collaborative development practices, enabling smoother transitions between project phases and enhancing overall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