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Results-driven Technical Lead with over 11 years of experience in software development for web and mobile applications. Proficient in leading effective project teams, enhancing customer integrations, and designing high-quality software solutions. Highly skilled in collaborating cross-functionally and leveraging AI tools to drive innovative problem-solving in complex technical environments.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Ruby, Python, JavaScript, HTML5, CSS3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Ruby on Rails, React, Node.js, Django, Express.js, Bootstrap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Storage: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PostgreSQL, MongoDB, MySQL, Redis, SQLite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Git, Docker, Kubernetes, Jenkins, Terraform, VS Code, IntelliJ IDEA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APIs: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Azure, RESTful APIs, GraphQL, WebSocket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&amp; ML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TensorFlow, PyTorch, Apache Spark, Scikit-learn, OpenAI APIs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development of core product features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Ruby on Rails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seamless integration with existing customer systems to streamline the preconstruction estimating process using innovative solution design.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product managers to define and scope customer integration requirements, creatively addressing complex API challenges while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user interface components and ensuring high engagement.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engineers in best practices for full-stack development, focusing on clarity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Ruby on Rails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enhance overall code quality and foster a team-oriented environment.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Owned end-to-end integration projects by constructing robust solutions that linked legacy systems with modern architectures, demonstrating adaptability and a keen understanding of construction software challenges.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Incorporated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microservices for improved application functionality, ensuring the delivery of reliable solutions that met evolving customer needs through responsive development cycles.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AI tools including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Copilot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code suggestions, enhancing workflow efficiency and experimentation throughout the development lifecycle of complex software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Engineered resilient and efficient database architectures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store and manage large volumes of project-related data, ensuring high availability and rapid access for stakeholders.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Proactively identified bottlenecks in the software development process and implemented solutions, resulting in increased throughput and overall project delivery capabilities across various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cross-team collaboration between the engineering team and AI team, driving the integration of machine learning models that directly enhanced user experience through improved predictive capabilities.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thorough code reviews and provided constructive feedback to the engineering team, ensuring adherence to best practices and fostering a culture of continuous improvement among peers.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Defined architecture strategies for integrations and product features, focusing on scalability and performance to accommodate significant increases in user load in peak operational periods.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desktop applications interfacing with legacy systems to broaden integration capabilities and ensure that customer requirements were met despite technological constraints.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research into emerging construction technologies and trends, utilizing insights to inform software development decisions that add value to end-users.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 phased approach to demonstrate new features to stakeholders, collecting feedback that directly influenced the evolution of the product's functionality.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Prepared and delivered technical presentations to customers, translating complex concepts into understandable solutions and building lasting trust through effective communication and engagement.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scalable web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Cloud Platform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leveraging services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App Engine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Functions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support backend functionalities across diverse client requirements.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all phases of the software development cycle at Google, with a focus on agile methodologies and continuous integration practices to enhance project efficiency and delivery timelines.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user engagement and retention metrics by developing dynamic front-end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Material Design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alignment with contemporary design best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a culture of innovation by embedding machine learning algorithms within applications, facilitating real-time data analysis and actionable insights to users while collaborating with the data science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Fostered continuous improvement initiatives by automating QA processes through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scripting, resulting in a more robust testing framework that increased overall code quality across the software lifecycle.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engaged in technical discussions with cross-functional teams to assess project scope and identify the best technology stack for new projects, enhancing the overall alignment and collaboration.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training sessions for fellow engineers on best practices related to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orchestration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bolstering the team's ability to deploy and manage scalable applications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system architecture for existing applications by integrating microservices methodologies, improving modularity, and enabling easier maintenance while ensuring system reliability and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Championed security best practices by implementing secure coding philosophies on all new features developed, ensuring that user data protection remained a priority throughout the development process.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closely with UX/UI teams to optimize application design in line with user research findings, ensuring user interfaces were not only functional but also intuitively designed.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Presented project updates and results at engineering all-hands meetings, ensuring transparency in project progress and fostering a shared understanding of objectives across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Streamlined interoperability with third-party systems by developing and consuming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 APIs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enabling enhanced data interchange and functionality for team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