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Technical Data Delivery Lead with 11 years of software development experience specializing in web and mobile applications, adept at building robust data pipelines, leveraging frameworks such as LangChain and DSPy. Proficient in Python, SQL, and extensive experience in managing and automating workflow processes, delivering high-quality outputs with strong collaboration skills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TypeScript, R,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Pipelines:</w:t>
      </w:r>
      <w:r w:rsidRPr="009C6822">
        <w:rPr>
          <w:rFonts w:ascii="Roboto Light" w:eastAsia="Roboto Light" w:hAnsi="Roboto Light" w:cs="Roboto Light"/>
          <w:sz w:val="20"/>
          <w:szCs w:val="20"/>
        </w:rPr>
        <w:t xml:space="preserve"> Apache Kafka, Apache Spark, Pandas, NumPy, Airflow, Dask, DBT,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w:t>
      </w:r>
      <w:r w:rsidRPr="009C6822">
        <w:rPr>
          <w:rFonts w:ascii="Roboto Light" w:eastAsia="Roboto Light" w:hAnsi="Roboto Light" w:cs="Roboto Light"/>
          <w:sz w:val="20"/>
          <w:szCs w:val="20"/>
        </w:rPr>
        <w:t xml:space="preserve"> TensorFlow, PyTorch, scikit-learn, LangChain, DSPy, AutoGen, Hugging Face,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 AWS, Azure, Google Cloud Platform,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Quality Assurance &amp; Testing:</w:t>
      </w:r>
      <w:r w:rsidRPr="009C6822">
        <w:rPr>
          <w:rFonts w:ascii="Roboto Light" w:eastAsia="Roboto Light" w:hAnsi="Roboto Light" w:cs="Roboto Light"/>
          <w:sz w:val="20"/>
          <w:szCs w:val="20"/>
        </w:rPr>
        <w:t xml:space="preserve"> Selenium, pytest, Postman, Jest, Mocha, Cypress, JUnit, Robot Framework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end-to-end data collection and evaluation pipelines,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manage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RLHF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data quality and efficiency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agentic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DSPy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complex tasks such as quality gate review and data processing, significantly reducing manual errors and optimizing resource utilization 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statistical sampling and inter-rater reliability metrics to maintain high standards in data annotation and evaluation, essential for accurate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benchmarking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of AI researchers and technical program managers, translating sophisticated requirements into actionable workflows, ensuring alignment with evolving project needs and immediate responsiveness to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data quality audits, employing automated checks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model-assisted review layers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mitigate issues proactively, contributing to a culture of continuous improvement and high performance in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research integration, assessing new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tooling, successfully implementing innovative approaches that substantially improved operational efficiency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technical documentation and guidelines that enhanced the understanding and application of evaluation rubrics among distributed expert workers, fostering a cohesive workflow environment and minimizing miscommunication.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novel workflows with a keen focus on architectural risks, ensuring precise deployment of agentic systems tailored to unique project specifications, thus enhancing functionality and workflow manageability.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project managers overseeing execution tracking, ensuring timely delivery against set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benchmarks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strengthened our client relationships and improved operational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Instigated systematic training sessions on advanced data processing techniques and agentic frameworks within the team, empowering members to adopt and leverage emerging technologies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and dashboards for stakeholders to monitor pipeline performance, fostering engagement and facilitating informed decision-making based on real-time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and iterative testing of AI agents, ensuring reliability and performance standards were consistently met, which minimized project risks associated with automated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collaborative workshops to distil complex technical challenges into manageable tasks, aligning team capabilities with client expectations and driving project success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data collection strategies, ensuring scalability and adaptability of ML pipelines, which fortified our approach to diverse client requirements and contextual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processing scripts for performance gains,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libraries, while maintaining code quality standards and enhancing overall pipeline throughput.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industry standards while ensuring performance efficiency and user-centric design adaptability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creation of data-centric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emphasized modular architecture and component reusability, elevating user experiences and engagement metrics remarkably.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streamlining operations for enhanced service scalability and resilience, crucial for demanding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and reliability of applications prior to deployment, effectively minimizing production errors and improving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API specifications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interchange across multiple platforms and significantly enhancing integration capabilities for third-party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encompass scalable storage solutions and compute instances, supporting rapid application deployment cycles and facilitating effective resource management in dynamically changing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features into applications,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smarter data-driven capabilities, enhancing user engagement and building towards future-proof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fostering a culture of quality and continuous improvement across software development teams to meet project delivery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focusing on clean code principles, effective debugging techniques, and adaptive software design patterns that enhance team performance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communication between server and client applications, significantly improving overall data access speeds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leveraging agile methodologies to facilitate rapid adaptation to changing requirements, ensuring high ownership and accountability in fast-paced setups.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refined internal processes to establish operational transparency and ensure seamless onboarding of new team members, ultimately enhancing productivity and team cohesion in a collaborative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