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software engineer with over 11 years of experience in data analytics and engineering. Expertise in creating robust data models, building dashboards, and orchestrating ETL processes. Exceptional ability to analyze and visualize data insights that drive decision-making for talent acquisition. Proficient in programming with SQL, Python, and R, and experienced with ETL, data modeling, and Power BI.</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 JavaScript,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ETL:</w:t>
      </w:r>
      <w:r w:rsidRPr="009C6822">
        <w:rPr>
          <w:rFonts w:ascii="Roboto Light" w:eastAsia="Roboto Light" w:hAnsi="Roboto Light" w:cs="Roboto Light"/>
          <w:sz w:val="20"/>
          <w:szCs w:val="20"/>
        </w:rPr>
        <w:t xml:space="preserve"> ETL, Data Warehousing, Data Pipelines, Apache Airflow, Talend, Informatica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Power BI, Tableau, Looker, QlikView, D3.js,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Pandas, NumPy, Scikit-learn, TensorFlow, Flask, React.js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DB,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extract and transform recruiting data from multiple systems, enabling enhanced reporting capabilities for stakeholders and promoting data-driven decision-making across recruitment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the Talent Acquisition team to visualize key metrics and performance indicators effectively, thus optimizing recruiting workflows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HR and software engineers to discover and structure recruiting datasets, ensuring alignment with business requirements and analytical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large datasets, uncover trends, and provide insights that informed recruitment strategies, ultimately improving hiring performance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dictionary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Talent Acquisition metrics, standardizing definitions and ensuring consistency in measurement across all recruiting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Modeled and structured datasets tailored for dashboard reporting, facilitating quick access to vital information and enhancing the effectiveness of recruitment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 thorough analysis of the end-to-end recruiting workflow, identifying key bottlenecks and data capture points to improve data integrity and reporting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initiative to document the recruiting data ecosystem, outlining data flows and systems integration, which improved clarity in data management for the Talent Acquisition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prototype dashboards that provided real-time insights into recruiting operations, allowing leadership to make timely decisions based on the latest data trends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with stakeholders to gather feedback on dashboard prototypes, iterating designs based on user input to maximize usability and functionality for recruitment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a conceptual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recruiting analytics, ensuring it effectively captures all necessary metrics to enhance performance measurement.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structured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recruiting datasets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comprehensive analysis,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cleaning and preparation tasks before visualization.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SmartRecruiters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understand and integrate their data generation processes into the broader recruiting analytics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implementation of standardized recruiting metrics such as time-to-fill and funnel conversion rates, aiding in increased transparency of hiring timelines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insights and reports to Talent Acquisition leadership, helping to shift decision-making towards data-driven practices and strategies, enhancing overall recruiting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software solutions as a key member of an agile team, focusing on enhancing internal and external data systems, thereby improving overall data accuracy and reducing latency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various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user-friendly interfaces that support complex data queries and visualizations in real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software deployment process and facilitated rapid iteration of frontend and backend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UX teams to translate business requirements into technical specifications, ensuring software solutions were aligned with user needs and responsive to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managing databases, and leveraging cloud-native tools to optimize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query performance through indexing and stored procedures, ensuring fast data retrieval for analytic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to educate team members on industry best practices in data engineering and software development, while championing a culture of continuous improvement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that supported internal data integrations across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data handling and improved interoperability between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software applications,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deliverables and adherence to robust software engineering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data migration projects, ensuring seamless data transitions with minimal disruptions, bringing legacy systems into modern cloud-based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software development and data handling techniques, fostering skills development and enhancing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system performance metrics to refine application features and functionalities, thereby improving user satisfaction and engagement with the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