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expertise in mobile and web application testing, specializing in automation, performance validation, and CI/CD processes for high-quality client applications. Proven ability to enhance test frameworks, manage risk assessments, and collaborate across teams to implement effective quality strategies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TypeScript, JavaScript, Java, Python,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XCUITest, XCTest, Espresso, Appium, Cypress, Playwright, JUnit,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Crashlytics, Android Profiler, Xcode Instruments, Charles Proxy, Proxyman, Perfetto, Selenium, JMeter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GitLab CI, Jenkins, AWS Device Farm, Firebase Test Lab,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Postman, Newman, SOAP, Contract Testing, MockWebServer, OHHTTPStubs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and implementation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and web applications, ensuring rigorous performance, reliability, and functionality checks aligned with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XCUITest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testing efficiency and reduced manual efforts significantly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design-for-testability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achieving seamless integration of quality assurance practices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functional, regression, and exploratory testing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ensuring compliance with industry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and resilient mobile and API test frameworks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integrating testing into deployment pipelines to support faster release cycles and deployable autonomously.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reporting and analysis of critical quality signals, developing concise dashboards that aided stakeholder comprehension of release readiness and overall application health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measure and optimize application startup times, network performance, and resource utilization, driving significant improvements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effective risk assessment techniques, setting entry and exit criteria for testing phases, and providing actionable insights for stakeholder decision-making at key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plans addressing critical crypto use cases, validating functionalities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streaming, KYC processes, and secure payment integrations to enhance user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learning and improvement within the team by conducting knowledge-sharing sessions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mobility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documentation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reports, ensuring traceability and clear communication of test progress and results across projects, bolstering team efficiency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frameworks, fostering a culture of knowledge growth and technical expertise among staff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analytics tools for comprehensive test coverage insights, evaluating test effectiveness and continuously refining processes based on real-world application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post-release monitoring and analysis collaborations to ensure immediate resolution of issues and deployment of fixes while facilitating phased rollouts and feature toggling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stakeholder discussions about application quality and risks, significantly contributing to the decision-making process for launching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cutting-edge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to architect high-quality mobile applications while enhancing user experiences through innovative testing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test coverage and reliability across various projects and platforms, successfully reducing defect leakage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engineering teams on numerous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that all testing strategies aligned with user expectations and functionality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communication and testing quality alignment with project stakeholders, providing insights into testing methodologies and conditions for optimal operating performance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improve cross-team collaboration and responsiveness to changing priorities and features, effectively aligning testing efforts with dynamic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operated high-performance testing environments in cloud infrastructures,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and deployment workflows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automation tools and techniques to facilitate regression testing of application updates while ensuring compliance with established performance benchmarks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detailed analytics to explore application performance and user interactions, actively collaborating with development teams to pinpoint and resolve potential issues during the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tailored tests targeting possible functional gaps in applications, focusing on validation of user interfaces and integrations with third-party services to bolster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subject matter expertise on performance testing and quality assurance standards across teams, training staff on new tools and techniques for more effective quality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effective collaboration amongst cross-functional teams, establishing a unified goal for seamless delivery of high-quality products while maintaining a user-focused mindset throughout the testing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common industry trends in mobile and web application testing, applying best practices from thought leaders and integrating key insights to enhance the performance and reliability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