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highly motivated Senior Solutions Engineer with 11 years of experience in software development, focusing on web and mobile applications. Proficient in developing integrated solutions leveraging a diverse tech stack, with expertise in RESTful APIs, programming languages, and complex system integrations. Committed to enhancing customer experience and driving business growth through innovative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Python, JavaScript, Ruby, Java, C#,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Express.js, Angular, React, Vue.js, Spring Boot,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SOAP, Postman, Swagger, Kafka, RabbitMQ,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Oracle Database,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Helm, GitLab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Slack, Trello, Git, Bitbucket, Visual Studio Code, Eclipse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sales and engineering, to understand client needs and design comprehensive, tailored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Airwallex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throughout the pre-sales and implementation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proof of concept applications leveraging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Airwallex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to showcase capabilities, enabling clients to visualize desired outcomes and align technology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addressed technical challenges during the integration process,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ensure seamless transitions and adherence to best practices for optimal developer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strategic insights to product teams based on client feedback to enhance user experience, streamline integration workflows, and reduce time to live for customer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and C-level executives to present technical demonstrations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Airwallex's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offerings, illustrating alignment of solutions with client goals and compliance requirements in the financial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multi-system integrations, focusing on maintaining high-level security and performance standards across various platforms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local and international 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user-centered design sessions, advocating for customer needs and feedback to drive product improvement discussions within the engineering and product management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technical project deliverables, ensuring all components were executed according to project timelines and client specifications while fostering strong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shared technical best practices and documentation with clients to facilitate smoother implementation processes, ensuring they felt empowered and supported throughout the integration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clients in identifying key areas for improvement in current workflows, leading to innovation and enhanced operational efficiencies facilitated by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Airwallex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post-implementation to gather feedback and ensure sustained satisfaction with our products and services, serving as their trusted advisor and technical contact throughout their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internal processes based on client success indicators which drove the focus on high visibility problems and prioritized seamless customer experiences from initial contact to project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within the engineering team to optimize problem-solving capabilities and expedite solution development for our clients, leveraging emerging technologies for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client interactions and project progress to ensure transparency and accountability throughout all phases of the customer engagement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and new team members on best practices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and products, fostering knowledge sharing and establishing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effective software solutions for a wide range of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strong problem-solving abilities in collaboration with product teams to drive successful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dynamic user experiences through the integration of contemporary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applications, optimizing data exchange processes and enhancing overall software functionality and user satisfaction within diverse client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code to ensure high-quality software delivery, employing both manual and automated testing methodologies to maintain project timelines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feature sets by researching and implementing industry best practices, resulting in increased performance and user engagement with internal applications through careful analysis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feedback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 teams to create user-centric applications, ensuring that all features were aligned with user needs and business objectives while applying design principles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 in best coding practices and agile methodologies ensuring a culture of innovation and continuous improvement existed within the team dynamics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building a microservices architecture, promoting better scalability and resilience of services consumed by developers across various teams while managing high 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high-performance team focused on enhancing product functionality and solving complex engineering challenges, advocating for effective communication and adaptability under pressure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third-party service providers to facilitate seamless API integrations, ensuring compliance and data integrity across platforms, thus supporting client objectives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tracking of project progression and team collaboration, maintaining clarity in communication regarding deliverables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code deployments and achieve rapid iteration cycles, optimizing overall development workflows and improving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