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applications, excelling in backend development using Python, FastAPI, and AWS. Proficient in architecting scalable solutions while maintaining a focus on code quality and system reliability. Strong collaborator focused on fostering team trust and delivering high-quality software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Bash, HTML/CSS,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Django, Flask, React, Next.js, Express.js, AJAX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GitHub Actions, AWS CDK, Terraform,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pytest, unittest, Selenium, DataDog, Sentry,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reliability, integrating seamlessly with new web applications built using modern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cloud infrastructure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performance and reduce reliance on local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designers and product managers, facilitating discussions to refine requirements and deliver high-quality services that meet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by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queries and schema design, implementing indexing strategies to improve application response times significantly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pipelines, streamlining the deployment process and improving the efficiency of code integration across multiple environments and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accountability and teamwork by conducting regular code reviews and sharing industry best practices, adapting methodologies to maximize team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serverless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event-driven processes, significantly reducing server load and enhancing application scalability under varying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and integrated AI-enabled coding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development speed while reducing technical debt and maintaining code quality standards throughout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establish a modular, efficient microservices architecture, allowing for simplified updates and the seamless addition of new features while ensuring uninterrupted service delivery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security best practices were in place for web applications, implementing threat modeling and proactive risk assessments to safeguard user data against unauthorized access and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retrospectives and continuous feedback cycles to embrace adaptability, refining processes for rapid response to changing business needs or project challenges during software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technical debt and suggested architectural improvements that streamlined operations while aligning with emerging technology trends and solutions in backend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solutions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better observability and simplify debugging of backend services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backend development which fostered an ethos of learning and sharing knowledge among peers in the global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within the team, facilitating their professional growth and development while promoting our core company values of trust, adaptability,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shipped production-quality code in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overall reliability and efficiency of applications deployed in the Google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 and product managers to create a seamless integration between frontend and backend services, reinforcing a user-centric approach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deployed numerous RESTful APIs, ensuring easy access and integration points for frontend applications while adhering to industry best practices and standards for API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application performance optimization tasks, leveraging profiling tools and techniques to drive improvements based on real-time data and analytics gathered from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hands-on experience with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consistent development and production environments, significantly mitigating deployment challenges associated with various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within cross-functional teams, promoting iterative development and feedback to enhance the software's adaptability and responsiveness to consumer needs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complex issues in live systems, collaborating with DevOps teams to guarantee minimal disruption using effective troubleshooting techniques and comprehensive root-cause analysis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knowledge sharing sessions, contributing insights into emerging technologies, security practices, and system enhancements based on personal learnings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reviews to assess skill sets and foster team alignment with organizational objectives while emphasizing collaboration, adaptability,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maintaining a robust codebase through regular refactoring sessions to uphold quality standards and mitigate risks associated with technical debt in legacy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testing procedures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establishment of a culture of quality assurance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in software development practices, instilling the importance of developing scalable, maintainable code and fostering their growth as future software engineers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