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designing and developing scalable web and mobile applications. A strong command of Python, FastAPI, and AWS technologies enables a focus on efficient solution architecting and backend system development, characterized by high reliability and performance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React, Next.js,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GitHub Actions, Jenkins, AWS CDK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S3, SNS, SQS,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unittest, Sentry, DataDog,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response times for RESTful APIs by optimizing code structure and employing effective backend practices for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design, query optimization, and indexing strategies to facilitate high-demand application load and reduce latency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various frontend applications, leveraging consistent API documentation practices and adhering to best practices for versioning and backward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serverless architectures, enhancing scalability through event-driven programming and minimizing operational complexity by integrating with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designers to refine technical requirements and achieve a precise alignment between backend capabilities and frontend designs, optimizing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existing backend systems to identify technical debt, implementing architectural improvements and employing performance monitoring tools to support ongoing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code reviews and mentoring practices with colleagues to share knowledge and ensure adherence to coding standards, fostering a collaborative environment conducive to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efficiency and validate code during the development cycle, ensuring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personal learning and adaptation to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further promoting a culture of growth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Upheld high standards for code quality by employing comprehensive testing practices, routinely implementing unit and integration tests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deployment efficiency and ensuring environment consistency through automated configurations and templates.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and team-building activities in the organization, demonstrating commitment to personal and professional development fostering an engaging workplace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document backend architecture and API functionalities clearly, contributing to project onboarding resources that streamline new developer ramp-ups and facilitate inter-departmental project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dependencies and enhancing deployment uniformity across multiple environments while fostering team proficiency in container orchestration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message queues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processing and maintaining service decoupling, ensuring system resilience and enhancing overall responsiveness to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web applications, maintaining a strong focus on building responsive and robust user interfaces that integrate with backend systems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varying data structure needs and optimize access speed while ensuring data integrity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collaborating with product and design teams to gather requirements and translate business needs into technical solutions with minimal friction and clear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 deployments and configurations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associated monitoring tools to ensure uptime and optimize resource utilization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conducting sprint planning and review sessions regularly to adapt to changing project scopes and stakeholders' feedback, promoting iterative improvements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debugging and troubleshooting of both frontend and backend systems, utilizing advanced logging techniques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system reliability and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time-to-release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quality by implementing strict coding standards and regular peer reviews, instilling best practices among team members to enhance overall code robustness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employees to promote the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testing strategies, and efficient coding practices to enhance team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standards in web applications, focusing on authentication and authorization protocols while ensuring data protection and risk management practices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backend technologies to enhance community knowledge and share insights gained through professional experiences in software development, also fostering greater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assessed application performance and user engagement metrics, suggesting optimizations and new features that would align with user needs and emerging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