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technology leader with 11 years of experience in software development, specializing in web and mobile applications. Proven expertise in system architecture and AI-driven solutions, with a focus on enhancing data security and operational efficiency for the defense and intelligence sectors.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Go, TypeScript, C++,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Lambda, EC2, S3, RDS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MLflow, Apache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Git, Jenkins,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LangChain, OpenAI API, Hugging Face Transformers, MLOps, Prompt Engineering, Data Augmentation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and development of secure data sharing platforms, ensuring high performance and reliability for national defense clients while fostering a culture of leadership and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of scalable applications to meet the rigorous demands of military-grade specifications and enabling faster data retrieval and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integration of AI-driven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workflows, significantly enhancing the team's productivity with intelligent debugging and automated testing solutions, while advocating for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mission-critical services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engineering goals with organizational requirements to maximize efficiency and ensure compatibility with emerging technology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shaping engineering culture through mentoring efforts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encouraging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facilitate seamless integration and continuous delivery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maintain and secure large-scale datasets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encryption and access control mechanisms to protect sensitive information amid evolving cybersecurity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deployment of containerized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boosting operational agility and enhancing incident response times by standardizing environments across development and production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industry-leading methodologies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(SDLC), promoting agile practices and ensuring timely delivery of complex software solutions while accommodating changing project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tested new AI models on weekends, contributing to the team's cutting-edge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the deployment of production-level algorithms.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data scientists and system architects to drive project success and foster a shared understanding of technical and functional challenges related to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oversee the deployment and lifecycle management of machine learning models in production, enhancing model performance monitoring and integration into existing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to automate infrastructure provisioning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infrastructure as code principles and facilitating rapid application deployment while maintaining compliance with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peers, ensuring high-quality standards and fostering a collaborative atmosphere that encouraged continuous learning and improvement throughout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data pipeline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extraction, transformation, and loading of data, aligning with best practices in big data processing and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strategic roadmap discussions, aligning technical direction with business objectives and ensuring project timelines are met effectively while maintaining a clear focus on product quality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various web-based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intuitive interface designs and seamless application performance while ensuring accessibility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and optimization of scalable cloud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automated backups and disaster recovery processes to safeguard project integrity and reliability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integration with third-party services, enhancing system capabilities and enabling efficient data interchange in various operational contexts for an extensive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real-time insights into application performance, significantly reducing overall downtime due to proactive problem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define functional specifications that enhance end-user experience while ensuring technical feasibility during agile sprint planning and execution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integrate comprehensive security features in applications, optimizing the configuration of identity management systems and ensuring compliance with industry security standards for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 and management, enhancing team communication and ensuring transparency regarding project tasks and statuses.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analyzed system architectures and proposed enhancements, illustrating a proactive approach to software maintenance and improvement efforts that increased application efficiency and reduced operating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best practices and modern development frameworks, fostering a supportive learning environment and empowering team members to enhance their skill sets and overall contributions to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optimizing data retrieval operations, transitioning from traditional REST APIs to modern data handling practices that reduced the payload size and improved performance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sought feedback from stakeholders to refine application features post-launch, significantly contributing to continuous improvement and achieving high user satisfaction through iterative testing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collaborative sessions to share insights regarding emerging technologies and methodologies, promoting knowledge sharing and innovation as a driver for future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