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Staff Software Engineer with 11 years of experience in software development, focusing on designing and optimizing internal developer platforms. Proficient in cloud infrastructure, automation, and developer tools. Adept at implementing best practices in security, testing, and deployment while fostering collaboration and mentoring within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Go,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Docker, Terraform, GitHub Actions,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Cypress, JUnit, Postman,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VPCs, IAM, Security Groups, RESTful APIs,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Development:</w:t>
      </w:r>
      <w:r w:rsidRPr="009C6822">
        <w:rPr>
          <w:rFonts w:ascii="Roboto Light" w:eastAsia="Roboto Light" w:hAnsi="Roboto Light" w:cs="Roboto Light"/>
          <w:sz w:val="20"/>
          <w:szCs w:val="20"/>
        </w:rPr>
        <w:t xml:space="preserve"> Git, Jenkins, Bitbucket, Ansible, Helm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Internal Developer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product engineers to effectively self-serve infrastructure resources through intuitive tools and interfaces, significantly boosting overall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platforms,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to enhance service reliability and response times, ensuring resource availability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streamlining the provisioning and management of cloud environments, thereby reducing operational complexities and increasing compliance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test coverage and reducing time-to-deploy for various applications while upholding high standards for code integrity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feedback loops through developer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listening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metrics analysis, leveraging insights to facilitate continuous improvement of the developer platform, ensuring alignment with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integration and deployment, and enhancing the speed and quality of software delivery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developer advocacy efforts, conducting workshops and office hours to improve user adoption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engagement and feedback leading to meaningful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implementation, promoting a culture of knowledge sharing and innovation that empowered colleagues to tackle complex technical tasks with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team’s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introducing scripts and tools that minimized repetitive tasks, allowing engineers to focus on high-value work while improving operational efficiency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by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the development lifecycle, ensuring that applications adhered to the highest standards of data protection and compliance, reducing vulnerabilities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guides for platform features, ensuring that product engineers could easily navigate and utilize the various tools without extensive technical support or assistance.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identify and address platform challenges, driving synchronous progress on complex projects through effective communication and project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cloud services to identify opportunities for cost savings, resource optimization, and enhanced performance metrics, which led to the implementation of tailored resource strategies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minimal disruption during transitions while preparing the ground for future scalability and flexibility within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within cloud environments,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overall system performance and reliability for production workloads.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high-performance developer-facing infrastructure tools that empowered teams to ship new features faster while enhancing developer experience through improved resource management capabilities and satisfactory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cloud infrastructure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and scaling of applications across multiple environments, thereby optimizing resource usage and enhancing application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application deployments through rigorous testing and automation of build processes, minimizing manual interventions.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engineers to define clear architectural guidelines for the development platform, ensuring alignment with organizational goals for security, modularity, and maintainability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and performance tuning of cloud services, employing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data and drive optimization efforts, resulting in improved application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backend services for high-traffic consumer applications, implementing best practices for handling rapid user growth and ensuring reliable performance under peak load conditions through meticulous resource allocation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reliability engineering practices to enhance system uptime and reliability, benefiting from lessons learned during outages to drive forward-looking enhancements within the production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training for updated platform features and tools, enhancing the onboarding experience for new team members and increasing overall productivity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and performance metrics to identify key platform usage trends, utilizing insights to inform enhancements and prioritize new features that drive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initiatives to automate operational or manual processes, drastically reducing repetitive workloads within the infrastructure team and defining strategies for future automation opportunities to amplify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iterate rapidly on product changes, turning feedback into actionable insights and enhancements that consistently improved user experience and developer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high-availability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integral components while adhering to SLAs for uptime and redundancy.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