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in software development, specializing in driving high-impact web and mobile applications. Proven expertise in defining technical strategies, architecting large-scale UI solutions, and integrating cutting-edge AI technologies. Adept at fostering collaboration across cross-functional teams to achieve outstanding results while delivering exceptional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Material UI,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Apollo, Firebase,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Mocha, Chai,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NPM, Yarn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Natural Language Processing, TensorFlow, AI Integration Tools, Selenium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scalable frontend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load times and user interaction for healthcare applications through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define product specifications and translate them into actionable technical plans while ensuring alignment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components that leveraged the benefits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monorepo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effectively streamlining the development process and simplifying dependency management for multiple teams working on shared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into applications, facilitating personalized user experiences and optimizing workflows through intelligent automation, addressing crucial business needs in healthcare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facilitated knowledge sharing sessions on best practices, code quality, and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fostering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strategies and caching mechanisms, demonstrating advanced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asynchronous programming to enhance application responsiveness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data and conducted rapid prototyping to assess the impact of potential feature enhancements, adapting to user feedback and consistently delivering high-value results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frequency and reliability of frontend services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 that elevated team performance and code quality, embodying a philosophy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constructive dissatisfaction with the status quo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comprehensive testing strategies, ensuring robust software performance, and minimizing regressions prior to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challenging discussions regarding software architecture and strategic project decisions, effectively communicating options to both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of CI/CD pipelines to automate testing and deployment processes, significantly improving developer productivity and overall software delivery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opportunities for improvement within product workflows and engineering processes, advocating for necessary changes that enhance user experience and streamline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technical documentation for new features and improvements, ensuring alignment across teams and preserving knowledge for future enhancements of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analytical tools for effective data management and insights, enabling informed decision-making that supports the continuous enhancement of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large-scale, production-grade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and user interface kinetics to elevate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enterprise-level RESTful APIs, ensuring robust data communication and usage of best practices throughout the API lifecycle to secure and manage data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communication and collaboration to gather requirements and drive important features from inception through production, strengthening engineering capabilities across various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frontend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application modularity and responsiveness in a highly interactive environment, thereby improving workflows for end-users in diverse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 team productivity by introducing agile methodologies and practices, including sprint planning and retrospective meetings, which fostered collaboration and an empowered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reviews for web applications, identifying bottlenecks and recommending targeted solutions that led to significantly improved rendering times and user load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technology evaluations for emerging frameworks and tools, providing key insights into their applicability within the organization to ensure alignment with long-term product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refine user stories and develop acceptance criteria, maintaining focus on delivering value-oriented solutions that meet user expectations and enhance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routine analysis of user interaction data and application metrics, leveraging findings to guide feature development that meets evolving user needs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establishing a culture of quality and testing, implementing automated testing frameworks that ensured the reliability and maintainability of software solutions across teams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client-facing meetings to present technical solutions to stakeholders, translating intricate technical concepts into accessible insights that support customer engagement and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creating and maintaining internal and external documentation for developmental and operational purposes, ensuring clarity and transparency throughout the entire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