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experience, specializing in distributed systems and large-scale data processing. Proven capabilities in architecture, design, and optimization of foundational data systems with a strong foundation in Java, Go, and C++. Experienced in collaborating with cross-functional teams to bridge research and production, driving innovations in AI infrastructure and enhancing data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Rust, Go, C++, Python, Scala, Kotlin,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Flink, Kafka, Akka, Hadoop, Cassandra,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Delta Lake, Hudi, Iceberg, NoSQL, SQL, Data Warehousing, ETL,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Serverless Computing, Terraform, BigQuery, S3,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Load Balancing, Caching, Compression Algorithms, Latency Reduction, Profiling Tools, Monitoring, Scaling, Concurrency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delivered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the processing of petabyte-scale datasets, optimizing performance through careful design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consistency and replication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self-optimizing data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designed to reduce latency and enhance throughput,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simplicity and maintainability while ensuring robustness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compression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efficiency of data storage, effectively balancing resource utilization and system performance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translate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probabilistic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streamlined production systems that consistently deliver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methods for designing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data layouts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theoretical limits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while maintaining user-access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refined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evolution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extensive datasets, successfully managing version control within fast-paced environments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mentored junior engineers and contributed to architectural discussions, fostering a culture of innovation and enhancing overall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columnar formats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representation, which significantly reduced data retrieval times and improved operational efficiency for large user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automated testing and deployment pipelines that led to more efficient code integration and delivery cycles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reducing redundant data storage and enhancing the system's adaptability to changing requirements in dynamic business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predictive scaling strategies that allowed compute resources to adjust in real time based on data load forecasts, ensuring optimal performance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state-of-the-art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playing a key role in infrastructure modernization.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open-source tools and libraries, contributing directly to community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efficient data representation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innovations in AI, regularly attending workshops and conferences to enhance team knowledge about emerging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particularly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data processing to enhance system capabilities and user experience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reliable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industry best practices to ensure seamless integration and communication between various components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reduced deployment errors and increased release frequency,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infrastructure by analyzing system bottlenecks and applying optimization techniques involving effective data caching and query optimization in large-scale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discussions on the architectural vision of platforms, advocating for resource-efficient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allow better management of increased datasets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stakeholders including product and research teams to refine product functionalities based on real-world data insights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shared knowledge within teams by conducting regular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engineers through complex problem-solving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 that promote maintainability and scalability in their work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test-driven development, focusing on ensuring high-quality code outputs through rigorous unit and integration testing processes that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dynamic API that facilitated data interchange between various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promote interoperability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the advantages of asynchronous programming, steering architectural decisions that prioritized responsiveness and maintainability within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contributed to the team's knowledge base to help improve coding standards and support continuous delivery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