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and deploying web and mobile applications, specializing in AI-enabled workflows, cloud infrastructure, and developer tooling. Proven track record in eliminating bottlenecks to enhance productivity through automation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Java, C++, Ruby,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Vue.js, Node.js, TensorFlow, PyTorch,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Git,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Grafana, Prometheus, Slack, Figma, GitHub, CircleCI, Codecov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Frameworks, Continuous Integration, Continuous Deployment, Machine Learning, Data Pipelines, API Development, Test Automation, Agent-Based Model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led the design and implementation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Agent-Ready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building sandboxed environments that empower AI agents to execute tasks autonomously with enhanced safety and required control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Plan → Code → 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cycle by embedding with product teams, identifying and removing friction points, and successfully shipping internal tools that drastically improve productivity and developer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robust performance for AI-enhanced applications critical to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by hosting workshops that demonstrated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capturing insights that improved overall team adaptability and receptiveness to new automation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replaced manual processes with deterministic proof, empowering agents to autonomously validate their work and ensuring high levels of accuracy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and tools, significantly improving deployment pipelines and reducing the time from code to implementation while maintaining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AI agents and the operational systems, and enhancing functionality with advanced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monitoring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tracking of the system's health and data streamlining for better operational insights and diagnostics.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ambiguity effectively, shipping complex features with minimal oversight while iterating based on customer feedback and real-time usage analytics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ensure that feature delivery aligns with strategic business objectives, driving a culture of excellence and high-performance engineering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testing, code reviews, and best practices to guarantee high standards were met across all internal developer tools, promoting code quality and maintainability through robust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innovative solutions addressing user pain points in the developer experience landscape, leveraging cutting-edge technologies to enhance developer satisfaction and workflow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self-service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the onboarding process for engineers, reducing setup times and enhancing engagement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on the technological stack and guidelines for using the newly built automation and validation tools, driving widespread usage and understanding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aimed at fostering a community culture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evangelism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other engineers to adopt new technologies swiftly and confidently.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deploy applications, working as a part of a dynamic environment that emphasized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contributions and internal developer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robustness of production-grade systems by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systems were scalable, secure, and capable of handling AI workloads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applications that improved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tools that addressed specific challenges faced by engineering teams in daily tasks and operations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automating deployment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frameworks and tools that ensured seamless transitions from development to production environments, enhancing overall delivery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engineers, reinforcing best practices and promoting a culture of quality and innovation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continuous improvement processes, looking for ways to enhance engineering workflows to support fast-paced development cycles using automation as a pivotal component.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evaluate and select technologies, frameworks, and tools while aligning with the company's technology stack and guiding principles to ensure high-quality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better integration between front-end and back-end systems, aligning deliverables with customer needs and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effective team communication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weekly stand-ups, ensuring project transparency and timely updates, aligning team members on key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identifying and solving pain points in existing systems while proposing solutions that led to significant improvements in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various tools using modern software stacks that resulted in improved engineer productivity and streamlined workflows, focusing on user-oriented solutions to enhance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and processes ensuring coverage and verifying performance across applications developed, maintaining high standards of code quality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