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focusing on web and mobile applications. Proven expertise in React, TypeScript, and frontend architecture, with a strong ability to deliver user-centric designs and perform under pressure. Passionate about building scalable and high-performance applications that support renewable energy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Languages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Webpack, Babel,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AWS, Heroku,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responsive user interfaces for a renewable energy management platform, ensuring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front-end architectural vision of the application, focusing on scalability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mentoring junior developers and conducting code reviews to uphold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wireframes into interactive, polished interfaces,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collaboration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responsiveness to feedback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efficient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load times and improving the overall user experience in a data-rich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led initiatives that enhanced code reusability and maintainability, improving development efficiency while minimizing technical debt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pairing sessions with peers to facilitate knowledge sharing, enhance team agility, and foster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user interactions and enhance data visualization within applications, demonstrating industry-leading innovation in frontend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fetching mechanisms and providing a seamless backend connectivity experience for front-end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audits and led optimization efforts that improved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critical business processes within the web application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user feedback integration into the development cycles by conducting usability testing sessions and analyzing user behavior data to inform design decisions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growth of the engineering team through mentorship and training on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advancing overall team competencies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successful migration from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minimal disruption and consistent communication with all stakeholders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architectural standards and development practices to enable new developers to adapt quickly and maintain high-quality output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frameworks that improved accessibility across diverse device types, ensuring optimal user experience in line with modern web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necessary API endpoints through careful requirements gathering, driving efficiency and alignment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production-grade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efficiently addressing user requirements and enhancing overall functionality of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system analysis and design, implementation, and testing phases, while fostering collaboration between agile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to ensure adherence to coding standards and sustainable practices, mentoring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various web components and libraries that improved design consistency and reusability, substantially speeding up the development cycle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techniques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notable improvements in load times and responsiveness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implement intuitive user experiences, ensuring accessibility and adherence to responsive design principles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test cases and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were robust and functioned correctly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introducing agile practices that improved project delivery and timeliness, participating in sprint planning and retrospective meetings to refine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research initiatives to better understand user needs, helping define product features that enhanced the application's effectiveness and relevance within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such as AWS to optimize backend processes, improving data accessibility and storage solutions, while maintaining secure applications through implementation of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contemporary frontend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that improved team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that reduced deployment times and improved the reliability of application updates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