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highly skilled Software Engineer with 11 years of extensive experience in designing and implementing secure and scalable systems for web and mobile applications. Expert in C#/.NET, microservices, and AWS, with a strong emphasis on authentication/authorization and identity access management. Proven ability to lead technical projects, mentor team members, and collaborate across 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Spring Boot, Node.js, Express.js, Kafka,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DynamoDB, PostgreSQL, S3, EC2,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Datadog, Prometheus, Grafana, CI/CD Pipelines,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JWT, IAM, RBAC, ABAC, SAML, SOC 2, GDPR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Performance Tuning: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Tracing, Monitoring, Debugging, Performance Optimization, Load Testing, Capacity Planning, Error Reporting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security architecture and design of authentication and authorization systems for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integration with compliance frameworks like SOC 2 and GDPR.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cross-team engineering initiatives, focused on building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operational performance through monitoring and automated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security best practices within the team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performing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regulations and enhancing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methodologies, promoting best practices in coding standards and facilitating knowledge sharing sessions to elevate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monitoring of system health, automating alerts and metrics collection to anticipate and address system bottlenecks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technologies in cloud computing and security, aligning team capabilities with trends like serverless architecture and identity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with a focus on scalability and maintainability, driving discussions around architectural patterns, system trade-offs, and cloud cost management for high-availability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and external consumers,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security-by-design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smooth authentication workflows using protocols like OAuth 2.0.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translate business requirements into technical specifications, optimizing feature development timelines while adhering to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and code reviews across multiple engineering teams, advocating for performance improvements and fostering a culture of technical excellence to support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identity management systems with third-party services, enhancing user authentication workflows while streamlining access control for enhanced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implementations,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real-time analytics across interconnected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capacity planning and performance tuning exercises, identifying key performance metrics that drive system efficiency while managing operational costs through supply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that outlines system architecture, design decisions, and troubleshooting guides to promote transparency and aid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development practices, playing a pivotal role in Sprint planning and retrospectives, thereby enhancing team collaboration and ensuring alignment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modular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backend development of a multi-tiered application,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 to facilitate broader functionality and robust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and implementing authentication systems using industry-standard protocols, effectively managing user access and ensuring compliance with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product managers, to deliver rich user experiences, enhancing application usability while verifying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ensure adherence to coding standards and promote knowledge sharing among team members, driving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 framework, promoting iterative development cycles that allowed for rapid application enhancements and timely feedback loops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data storage solutions that fulfill both structured and unstructured data requirements for multi-functional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application security, focusing on authentication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educating team members about common vulnerabilities and their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rigorous debugging and continuous testing, fostering the deployment of stable releases that enhance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comprehensive documentation on application architecture and software components, ensuring clarity and support for effective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incorporate CI/CD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to reduce release cycle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global compliance projects, gathering requirements for data compliance measures, and integrating necessary controls to enhance the security posture of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