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applications development, specializing in cloud platforms, cybersecurity, and scalable architectures. Proven expertise in API design, mentoring teams, and leveraging AI-driven technologies to enhance system performance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TypeScript, Java,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Django, Flask, Spring,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Git,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of distributed backend systems, ensuring reliability and scalability as part of a team focused on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challenges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automation-driven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core services with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while streamlining backend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detailed code reviews and hands-on pairing sessions, promoting a culture of collaboration and continuous learning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technical roadmaps alongside product and design teams, aligning priorities to meet critical business objectives and elevate user experience through innovative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maintainability, leading to improved overall system performance and a significant reduction in production issues caused by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insights from current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to implement forward-thinking solutions that enhanced both user data protection and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functional teams to drive solutions addressing cross-cutting concerns like observability, performance, and reliability in distributed systems, positively impacting overall engineering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and knowledge-sharing sessions on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growth and adaptation in a fast-paced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execution on ambitious projects aimed at improving security detection capabilities, utilizing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evolving development practices during product lifecycle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analyzed systemic engineering challenges, proposing iterative improvements that balanced technical agility against the need for robust cybersecurity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streamline development processes, ensuring quicker rollouts of new features while maintaining operational stability and security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monitoring solutions to enhance application reliability, implementing strategies that utilized data analytics to preemptively mitigate potential threats or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continuous integration of AI-based components into existing platforms, fostering improved data handling and unlocking new capabilities for predictive analysis and incident response.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shaping the company’s technical culture through advocacy of software craftsmanship principles, emphasizing the balance between speed, quality, and maintainability of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feedback on product performance, directly translating user insights into actionable engineering tasks that improved overall satisfaction and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integrated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for diverse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deliver high-quality software solutions, ensuring optimal use of Agile methodologies for project management and progress tracking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that increased application functionality, demonstrating strong foundational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excellent debugging techniques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fostering an environment of knowledge exchange and driving the development of junior staff in alignment with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optimization for existing systems, reducing latency and improving throughput through careful architectural adjustments and technology choices.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users on product features, iteratively refining functionalities based on direct feedback while enhancing the overall user experience with clear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employees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transitions into current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technical documentation that improved onboarding processes for new hires by clearly defining system architectures and use cases for various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accelerate development cycles, focusing on automation and orchestration to eliminate bottlenecks and improve release times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agile methodologies and shifting project requirements, showing resilience and resourcefulness in dynamically altering project landscapes and engineering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security teams to integrate compliance requirements into the development process, ensuring alignment with organizational standards and reducing risks associated with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version control systems to maintain code integrity and implemented branching strategies that optimized team contributions without compromising workflow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