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specializing in designing scalable cloud infrastructure and AI solutions for data-intensive applications. Proven expertise in high-availability systems and machine learning integration, passionate about enhancing application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Java, Rust, SQL,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Spring, React, Angular, Node.js,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CloudFormation,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Cassandra, Redis, Elasticsearch,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PyTorch, Keras, Hugging Face, Bayesian Inference, Natural Language Processing, Reinforcement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critical cloud services that operate at enterprise-scale, ensuring robust performance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meeting the engineering rigor required for data-intensive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convert innovative cloud solutions ideas into tangible products, implementing rapid prototyping methods to test and iterate designs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 to navigate the complexities of scalable system behavior under operational stress, enhancing system performance throughout the architecture decisions made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strong engineering culture that emphasizes continuous learning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sharing best practices for application development and service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database systems that significantly reduced read latencies and improved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cloud services and their deployment processes, adhering to best practices in cloud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facilitating easier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distributed systems trends and contributed to ongoing research initiatives aimed at refining performance enhancements in cloud infrastructures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state-of-the-art caching mechanisms to optimize resource utilization, enhance response times, and provide instantaneous data access across multiple geographic locations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 freshness challenges and developed systems to ensure real-time updates for databases, which increased user trust and overall application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innovative architecture solutions that included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memory systems, which enabled agents to maintain context across multiple interactions in consumer-facing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 and design discussions, ensuring code quality and architectural compliance, while placing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automation tools for continuous integration and continuous deployment (CI/CD) pipelines, resulting in faster development cycles and easier integration of new features into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align project goals with strategic objectives, ensuring all developed features met business requirements while maintaining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in optimizing existing backend systems, leveraging industry knowledge to suggest improvements and help solidify operational efficiency across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Strategically evaluated and adopted new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development workflows and improve the scalability of the existing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high-performance distributed systems, contributing to core functionalities while ensuring overall system reliability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3-4 nines availability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cross-team collaborations that translated product visions into effective technical solutions, demonstrating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and adaptability to evolving project demands and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interfaced with relational databases effectively, enhancing the system's responsiveness and reliability for end-users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part of the machine learning team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operational systems, improving decision-making processes through predictive analytics and data modeling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streamlined operations, allowing for easier data handling and improved cloud service management, while focusing on ease of use for fellow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existing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 and caching strategies to deliver observable improvements in execution speed and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software development lifecycle by participating in agile ceremonies, improving transparency, and ensuring alignment with team deliverables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team members on best practices in using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them to create higher-quality, maintainable code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data privacy regulations throughout the software development process, reinforcing the importance of secure architectures that protect user data from unauthorized access and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effectively to manage code changes, promoting collaborative workflows and minimizing conflicts during feature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metrics to assess performance and reliability, proposing actionable insights that drove continuous improvement in engineering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systems architecture and design patterns to facilitate knowledge sharing within the team, contributing to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