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Dedicated software engineer with over 11 years of experience in developing scalable web and mobile applications. Proven expertise in managing high-performance microservices, mentoring junior engineers, and collaborating successfully with cross-functional teams to deliver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C#, Go, Ruby, PHP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Spring, Hibernate, React, Angular, Vue.js, Express,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Elasticsearch, Cassandra, DynamoDB, Oracle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Jenkins, Git, CI/CD,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Concepts: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Microservices Architecture, Agile Methodologies, RESTful APIs, GraphQL, Domain-Driven Design, Event-Driven Architecture, Load Balancing, Service Mesh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Jira, Confluence, Slack, Sentry, New Relic, OpenTelemetry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technical strategy for the company’s largest feature involving real-time data processing, seamlessly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high reliability and minimal latency for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that improved system scalability and maintained operational performance during high user traffic, showcasing expertise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effectively with cross-functional teams to design a user-centered feature set, oversaw implementation while mentoring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development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dynamics.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Conceived and developed multiple complex features from ideation to deployment,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analysis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inform design decisions, ultimately optimizing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Continuously improved the team's engineering excellence by implementing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processes with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thus reducing deployment times and increasing productivity drastically.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legacy system inefficiencies and formulated innovative, cost-effective solutions to replace or rebuild systems,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architecture and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Encouraged a culture of collaboration by conducting knowledge-sharing sessions to empower team members and foster a continuous learning environment, enhancing overall team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build monitoring solutions that provided real-time performance insights, enabling immediate response to operational issues and ensuring optimal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executed rigorous testing protocols to maintain high standards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code quality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the reliability of the codebase.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cross-functionally to collect business requirements, translate them into actionable features, and coordinate project timelines to align departmental goals with overall company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Harnessed the power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search functionalities for users, resulting in improved findability of items listed on the platform, demonstrating significant enhancements in UX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an on-call rotation to provide technical support, quickly resolving critical issues while also sharing insights for future improvements during retrospective meetings.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engaged with stakeholders to scope project requirements, assessing potential timelines for feature releases and formulating implementation strategies to ensure alignment with business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strong communication skills while acting as liaison among engineering teams, project management, and business units to drive collective success and deliver high-impact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internal frameworks that accelerated the onboarding of new developers and improved the overall efficiency of the software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scalable features for data-driven applications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significantly reduced response times and improved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 key role in deploying applications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infrastructure, utilizing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 Beanstalk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hosting, which streamlined operational processes and enhanced deployment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collaboratively with product managers and designers to gather requirements, design system features, and develop user-facing interactions, ensuring alignment with business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use of Agile methodologies within the team by streaming sprints effectively, providing constructive feedback, and guiding junior developers to cultivate a productive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overall system performance by designing efficient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introducing load balancing techniques to manage large traffic volumes without compromising on service reliability or speed.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Analyzed system usage metrics to inform feature enhancements, focusing on user engagement statistics that directly influenced product development and roadmap decisions for future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code reviews to uphold the team’s quality standards, encouraging adherence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sharing knowledge to elevate the technical capabilities of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containerization, successfully training the team on concepts and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enhanced efficiency and collaboration across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strong engineering culture by mentoring junior engineers, providing guidance on technical challenges, and fostering professional growth through workshops and pair programming.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automated testing frameworks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continuous integration procedures, improving code reliability and reducing the number of bugs in production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innovations to replace monolithic applications with microservices, resulting in greater flexibility and maintainability, equipping the team with skills to handle modern software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community outreach initiatives through the development of open-source projects, furthering the company’s influence in the software engineering ecosystem.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