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focusing on web and mobile applications. Proficient in application security, secure coding, and automated security testing, driven by a passion for enhancing privacy and protecting users online.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C#, Ruby, PHP,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React, Vue.js, Angular, .NET,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Terraform, Docker, Kubernetes, Ansible, AWS CodePipeline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Burp Suite, Nessus, OWASP ZAP, Metasploit, Fortify, Veracode, AppScan, Snyk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DigitalOcean, Heroku, OpenStack, IBM Cloud, Alibaba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Confluence, Slack,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security protocols within web and mobile applications, ensuring the integrity of user data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 all software projects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efforts on applications to identify vulnerabilities, and swiftly collaborated with cross-functional teams to implement effective solutions that reinforced overall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security testing frameworks integrated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pipeline, enabling continuous assessment of application security throughout the software development lifecycle for major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proactive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to assess potential risks within applications, prioritizing threats based on impact and likelihood, while developing mitigation strategies to enhance product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adhered to industry standards,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Snyk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weaknesses in existing codebases and improve code quality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security awareness by organizing workshops and training sessions for software engineers, promoting engagement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the importance of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software development teams to embed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 design discussions, ensuring security considerations were integrated from initial stages through final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of secure applications, enhancing operational efficiency while maintaining a strong focus on application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libraries that aligned with organizational needs and helped improve development workflows while securing sensitive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related to cyber threats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security practices and technologies to safeguard products designed for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and enforce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policies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development practices, ensuring all team members adhered to standards that protect the integrity and confidentiality of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security auditing teams to assess application security posture, providing valuable insights and recommendations based on findings to enhance product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teams in adopting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integrating security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comprehensive risk assessments were conducted before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efforts, identifying security breaches and vulnerabilities to minimize potential impacts on users while coordinating remediation strategies with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security-first mindset within the team by implementing a framework of communication and collaboration practices that supported proactive security measures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security protocols by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various platforms, contributing directly to the deployment of user-centric web applications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exhaustive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assessments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mitigate vulnerabilities, leveraging both automated and manual testing techniques to enhance software resilience against emerging threats and attacks.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embed security methodologies into their processes, fostering collaboration that led to more secure product designs and reduced risks throughout the lifecycle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using tools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Nessus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detection rates of vulnerabilities and providing actionable insights for remediation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creating secure software development lifecycle documentation, detailing methodologies for integrating security and compliance measures, ensuring all releases maintained a high standard of safety for user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fellow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a disciplinary approach to coding that emphasizes the importance of minimizing vulnerabilities in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documentation detailing software architecture and security measures, contributing to the organization’s robust knowledge management practices and facilitating onboarding processes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 sessions focused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providing constructive feedback that ultimately improved the integrity and trustworthiness of team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implementing architectural changes driven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assessments, ensuring the integration of secure frameworks and technologies that enhanced application capabilities while safeguarding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organizational commitment to security culture by participating in workshops and knowledge-sharing initiatives aimed at raising awareness and developing a security-driven ethos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Burp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vulnerability scanning and performing threat assessments in high-stakes environments, enhancing application defenses by promptly addressing identified concerns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third-party partners and security consultants to evaluate and improve existing security measures, proactively addressing concerns around data safety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