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developing web and mobile applications. Expertise in leading collaborative projects utilizing React Native and TypeScript, integrating blockchain technologies, and creating secure, user-friendly interfaces. Passionate about pushing the envelope of mobile UX and optimizing application performance across various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Java, Python, Swift, Kotlin,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Native, Redux, Node.js, Express.js, Next.js, Flutter,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Integration:</w:t>
      </w:r>
      <w:r w:rsidRPr="009C6822">
        <w:rPr>
          <w:rFonts w:ascii="Roboto Light" w:eastAsia="Roboto Light" w:hAnsi="Roboto Light" w:cs="Roboto Light"/>
          <w:sz w:val="20"/>
          <w:szCs w:val="20"/>
        </w:rPr>
        <w:t xml:space="preserve"> Ethereum, Solidity, Web3.js, Ethers.js, Truffle, Ganache, IPFS, Smart Contracts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Xcode, Android Studio, Gradle, Fastlane, CocoaPods, Realm,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Environments:</w:t>
      </w:r>
      <w:r w:rsidRPr="009C6822">
        <w:rPr>
          <w:rFonts w:ascii="Roboto Light" w:eastAsia="Roboto Light" w:hAnsi="Roboto Light" w:cs="Roboto Light"/>
          <w:sz w:val="20"/>
          <w:szCs w:val="20"/>
        </w:rPr>
        <w:t xml:space="preserve"> Git, Docker, Kubernetes, Jira, Visual Studio Code, Postman, Figma,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delivered numerous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seamless integration of blockchain functionalities such as wallet connectivity and transaction signing while maintaining a consistently high standard of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design teams and product owners to create pixel-perfect user interfaces that align with the vision and branding of the Aave ecosystem, significantly improving user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mobile app features for cryptocurrency transactions,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 with secure user data management practices to enhance the reliability and speed of operations while fostering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performance optimization for mobile applications, focusing on managing memory usage, battery consumption, and load times to ensure a smooth user experience across devices with varying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real-time data feeds for wallet balances and notifications,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scalability and rapid deployment, enhancing the overall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security audits of the mobile app, ensuring compliance with best practices and safeguarding user data against vulnerabilities in line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intuitive UI elements and animations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creating a visually engaging user experience that outperforms traditional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various third-party APIs and services, streamlining data flow and ensuring robust performance while facilitating easy account abstractions within the app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building scalable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continuous improvement and knowledge sharing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sprint planning meetings, actively contributing to the roadmap of product features and fostering a collaborative team environment focused on innovation and achieving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for critical features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and reducing the number of bugs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mobile analytics tools to evaluate app performance and user engagement metrics, translating data insights into actionable improvements that amplify the app's reach and user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 commitment to remaining at the forefront of industry trends in mobile development and blockchain technologies through ongoing education and participation in relevant workshops and conferences.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deploying updates to maintain application relevance by implementing CI/CD processes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refining the overall mobile engineering strategy, advocating for the inclusion of cutting-edge technologies that improve user experience and application sustainability.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data flow between the frontend and blockchain API, ultimately improving application responsiveness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APIs and mobile features performed flawlessly, thereby enhancing overall product reliability and trust with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intricately with product managers and UX designers to iterate on product features based on stakeholder feedback, blending technical feasibility with user-centered design principles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on mobile architecture best practices, ensuring old and new features are integrated seamlessly while following outlined roadmaps to improve both user service and development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simplifying deployment processes and reducing overhead, which improved cross-environment consistency in mobile app performance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and analyzed user feedback consistently to guide product iterations, reinforcing the team’s commitment to continuous improvement while enabling the swift adaptation of features based on user preferences.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user testing sessions which contributed to an enhanced understanding of user needs, directly impacting future enhancements and designing solutions that resonated well with app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migration of existing features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leverage the advantages of cross-platform capabilities, which effectively reduced the time-to-market for new functionality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adoption of agile methodologies within the engineering team, significantly improving collaboration and accelerating development cycles, as well as enhancing responsiveness to changing project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components that strictly adhere to accessibility standards, elevating the experience for all users including those with disabilities, thus emphasizing the company's commitment to inclusivity in technology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on mobile application localization to ensure multilingual support, reaching a broader audience and promoting the application's global accessibility and market expansion.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community-driven projects to enhance personal and team learning through contributing to open-source initiatives, showcasing both a commitment to software excellence and an understanding of societal impacts of tech.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