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high-performance web and mobile applications. Proven expertise in API development, cloud platforms, and scalable systems architecture. Adept at mentoring engineering teams and leading complex technical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C++, Python, Java, JavaScript, TypeScript, Kotlin,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CloudFormation,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Swagger, Postman, API Gateway, OAuth2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Spring Boot, Django, Flask, React, Angular, Vue.js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scalable, high-performance platform architecture that successfully managed high-throughput transaction systems, emphasizing industry standards and best practices for reliable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excellence and collaboration across multifaceted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implementation of key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 processing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they adhered to required standards for data integrity and aligning with modern compliance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architects to translate business requirements into actionable technical designs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optimized existing platform components, aiming to enhance performance through lower latency and cost-effective transaction processing methodologies, adapting to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tackle complex challenges associated with high-volume transactions, employing advanced solutions for data consistency and fault tolerance across various system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innovations in distributed systems by applying the latest trends, developing solutions that increased system reliability and optimized data processing pipelines, keeping the team ahead of market shifts.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analytical abilities to identify and resolve performance bottlenecks, significantly improving throughput and efficiency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high-load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maintaining component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Reinforced security protocols within the architecture by implementing stringent measures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transmission, protecting sensitive information from unauthorized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cross-functional collaboration within the team, sharing knowledge and practices that enhanced productivity and ensured that work aligned with overall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reviews and assessments of platform performance metrics, making data-driven adjustments that enhanced user experience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streamline project management processes, resulting in improved workflow and timely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new training programs to elevate the technical acumen of team members in cutting-edge technologies and industry best practices, building a more capable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mechanisms from stakeholders to improve the quality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user needs and market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workshops to stay abreast of emerging trends relatable to distributed systems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continuous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variety of form-based applications and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load times and user satisfaction across mobile and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cloud infrastructures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microservices efficiently and manage application lifecycle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the architecture for data-driven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relational databases to ensure data integrity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enhance API performance through robust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ease of integration for external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services, allowing seamless communication between internal systems and enhancing application capabilities while maintaining high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best practices workshops that promoted coding standards, leading to cleaner codebases and better maintainability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analytical tools to identify inefficiencies in application workflows, implementing caching strategies and optimizing query performances for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solutions on time by adopting Agile methodologies, effectively managing the backlog, and engaging with stakeholders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multiple core applications, ensuring they met the scalability requirements for thousands of concurrent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technology evaluation and selection process for new frameworks and tools to incorporate into workflows and enhance productivity at the team level.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through effective mentoring and technical support,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code practices with peers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