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development professional with over 11 years of experience in building impactful web and mobile applications. Proven track record in designing robust machine learning models, particularly in deep learning architectures. Expertise in translating complex scientific goals into practical solutions, collaborating effectively with cross-functional teams, and mentoring junior developers. Dedicated to research and continuous improvement in the field of AI and machine learning, particularly within bioinformatics and therapeutic discovery.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R, Java, C++, Swift,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Deep Learning Frameworks:</w:t>
      </w:r>
      <w:r w:rsidRPr="009C6822">
        <w:rPr>
          <w:rFonts w:ascii="Roboto Light" w:eastAsia="Roboto Light" w:hAnsi="Roboto Light" w:cs="Roboto Light"/>
          <w:sz w:val="20"/>
          <w:szCs w:val="20"/>
        </w:rPr>
        <w:t xml:space="preserve"> PyTorch, TensorFlow, Keras, MXNet, scikit-learn, fastai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Processing Tools:</w:t>
      </w:r>
      <w:r w:rsidRPr="009C6822">
        <w:rPr>
          <w:rFonts w:ascii="Roboto Light" w:eastAsia="Roboto Light" w:hAnsi="Roboto Light" w:cs="Roboto Light"/>
          <w:sz w:val="20"/>
          <w:szCs w:val="20"/>
        </w:rPr>
        <w:t xml:space="preserve"> NumPy, Pandas, Dask, HDF5, Apache Spark, Dask-ML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Modeling Techniques:</w:t>
      </w:r>
      <w:r w:rsidRPr="009C6822">
        <w:rPr>
          <w:rFonts w:ascii="Roboto Light" w:eastAsia="Roboto Light" w:hAnsi="Roboto Light" w:cs="Roboto Light"/>
          <w:sz w:val="20"/>
          <w:szCs w:val="20"/>
        </w:rPr>
        <w:t xml:space="preserve"> Neural Networks, Convolutional Neural Networks, Recurrent Neural Networks, Generative Adversarial Networks, Transfer Learning, Hyperparameter Tuning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Formats:</w:t>
      </w:r>
      <w:r w:rsidRPr="009C6822">
        <w:rPr>
          <w:rFonts w:ascii="Roboto Light" w:eastAsia="Roboto Light" w:hAnsi="Roboto Light" w:cs="Roboto Light"/>
          <w:sz w:val="20"/>
          <w:szCs w:val="20"/>
        </w:rPr>
        <w:t xml:space="preserve"> mzML, Zarr, CSV, JSON, Parquet, HDF5</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Jupyter, VS Code, Cloud Services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models at iVision, focusing on bespoke architectures to enhance bioinformatics applications while maintaining high standards of code quality and model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translate scientific objectives into specific technical requirements, leading a series of successful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 executions from conception through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advancements, specifically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biological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and applied innovative techniques to continuously improve our modeling capabilities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scientists and engineers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fostering a culture of open communication, collaboration, and continuous learning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hands-on coding and implementation of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clean, efficient, and well-documented code to streamline project workflows and facilitate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Prototyped and developed new ideas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neural network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that specifically catered to complex mass spectrometry data, contributing significantly to advancements in therapeutic discovery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processing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enhancing the efficiency of existing data workflows and allowing teams to work with high-volume datasets effectively and systematically.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evaluation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performance metrics, ensuring high standards in model validation and adherence to project timelines during deployment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continuous skill development among team members, organizing training sessions and workshops focused on the latest industry tools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outlining system designs, model architectures, and implementation strategies, ensuring future scalability and maintainability of projects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for optimizing the model building and evaluation process, significantly accelerating project timelines and improving resource allocation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collaborative efforts with external research partners to share knowledge about emerging technologies and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overall team competencies and project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refine model performance through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hyperparameter tuning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outputs and results.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reviews for model design and implementations, providing constructive feedback and suggesting improvements based on best practices from the latest research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our computational workflows to enhance resource availability and reduce bottlenecks during large data processing tasks.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software solutions at Google, contributing to various teams focused on enhancing user experience and performance across multiple web and mobile applications powered by AI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machine learning algorithms that improved service efficiency, driving robust model architectures for mobile applications that required real-time analytics and user-driven adaptability.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open-source initiatives and contributed to the development of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used widely in the machine learning community, showcasing a commitment to innovation and collaborative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managers and designers, conducting user research sessions to better understand the needs of users and incorporate findings into software updates favoring performance enhancements.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best practices in version control and collaborative development across multiple teams, ensuring code quality and consistency in multi-layered architectures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for junior engineers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software development methodologies, enhancing overall team skillsets and contributing to a knowledge-sharing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on complex algorithms, providing feedback on performance optimizations and contributing to a continuous improvement cycle for production-ready software solutions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standards for coding practices and workflows for the team's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initiatives, ensuring consistency and clarity across technical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advanced data analytics, enhancing data retrieval speeds and analysis capabilities for user behavior tracking, which informed future software decisions and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projects that required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applications within software solutions, ensuring alignment with strategic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testing of machine learning APIs, refining functionality and performance through iterative feedback loops and agile methodologies within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efforts on cloud migration projects, transitioning existing applications to more scalable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overall deployment efficiency and access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