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Staff Full Stack Engineer with 11 years of software development experience focused on web and mobile applications. Demonstrated expertise in leading technical initiatives, mentoring engineers, and developing scalable solutions. Skilled in incorporating AI-driven automation and balancing speed with quality to enhance product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HTML, CSS, SQL,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Vue.js,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SQLite,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Git,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RSpec, Jest, Mocha, Selenium,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maintenance of full-stack features for the Surveys product,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and resilient educational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complex technical projects aimed at enhancing the scalability, reliability, and performance of survey workflows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boost insight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designers to convert customer needs into well-defined technical specifications that provided durable solutions aligned with user experience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senior technical leader within the team, guiding architectural decisions, enhancing development practices, and raising the standard for engineering quality through mentorship and peer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reduce technical debt by balancing new feature development with operational excellence, ensuring the maintainability of the codebase through regular refactoring and system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of production code, ensuring operational integrity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data models and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retrieval, and analysis in response to evolving product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empathetic collaboration with data science teams to align engineering objectives with AI-driven insights that enhance survey reporting functionalities and internal tooling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growth of junior engineers by sharing knowledge through coding sessions, fostering a culture of continuous learning and strengthening team capabilities in technical practices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challenges within a fluid project landscape, utilizing adaptive problem-solving approaches to manage ambiguity while ensuring project timelines and deliverables are met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to increase code reliability,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confidence during deployment phases, ultimately improving overall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backend systems and integrating frontend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and refine project objectives, utilizing agile methodologies to guide the iterative development of software solutions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programming scenarios, fostering seamless integration of features into existing codebases while maintaining comprehensive documentation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scalable applications by implementing microservices patterns, enhancing application performance and maintainability through modular design principles and effective communication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and technical discussions that strengthened peer knowledge and aligned development processes with industry best practices, resulting in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user accessibility across diverse devices and software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data-driven applications that relied on relational and non-relational databases, enhancing data accessibility and UX by streamlining backend operations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best practices in automated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feature development and minimize regressions in software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knowledge sharing and innovation within the team by mentoring entry-level developers and facilitating skill-building workshops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used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new technologies and frameworks into existing systems, ensuring that the software remained up to date with current industry trends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