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Cloud FinOps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focusing on cloud operations and FinOps engineering. Adept at data analysis for cloud cost optimization and implementing financial controls for organizations to enhance efficiency. Proven ability to collaborate with teams to translate complex cloud usage metrics into actionable insights, driving significant savings and enabling improved financial planning across departments. Strong communicator passionate about continuous improvement and industry best practices related to cloud technology and FinOps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Docker, Terraform,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SQL, Excel, Power BI, Tableau, Data Studio, Python, R,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FinOps &amp; Cost Optimization:</w:t>
      </w:r>
      <w:r w:rsidRPr="009C6822">
        <w:rPr>
          <w:rFonts w:ascii="Roboto Light" w:eastAsia="Roboto Light" w:hAnsi="Roboto Light" w:cs="Roboto Light"/>
          <w:sz w:val="20"/>
          <w:szCs w:val="20"/>
        </w:rPr>
        <w:t xml:space="preserve"> FinOps Practices, Cost Management, Budgeting, Forecasting, Resource Optimization, Benchmarking, Cost Tracking,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Development:</w:t>
      </w:r>
      <w:r w:rsidRPr="009C6822">
        <w:rPr>
          <w:rFonts w:ascii="Roboto Light" w:eastAsia="Roboto Light" w:hAnsi="Roboto Light" w:cs="Roboto Light"/>
          <w:sz w:val="20"/>
          <w:szCs w:val="20"/>
        </w:rPr>
        <w:t xml:space="preserve"> PowerShell, Bash, Python Scripting, CI/CD Pipelines, Ansible, Jenkins, Git,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Financial Analysis:</w:t>
      </w:r>
      <w:r w:rsidRPr="009C6822">
        <w:rPr>
          <w:rFonts w:ascii="Roboto Light" w:eastAsia="Roboto Light" w:hAnsi="Roboto Light" w:cs="Roboto Light"/>
          <w:sz w:val="20"/>
          <w:szCs w:val="20"/>
        </w:rPr>
        <w:t xml:space="preserve"> Cost-Benefit Analysis, TCO/ROI Analysis, Financial Reporting, Pricing Models, Contract Negotiation, Forecast Accuracy, Variance Analysis, Financial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Cloud FinOps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spending data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opportunities, while developing specific, actionable recommendations that drive improved financial performance across diverse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cost allocation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resources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tracking and reporting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spend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our financial governance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and knowledge articles, promoting the adherence to industry standards and best practices while empowering teams to optimize their financial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automatic cost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strategies such as resource right-sizing, which ensures the efficient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resources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reducing unnecessary expenditures.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stakeholders to provide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spending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effective data storytelling techniques to present findings and support financial decision-making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governance mechanisms designed to identify and mitigate wasteful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resources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proactive approach to financial management within IT operations and improving overall fiscal responsibility.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vendors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forge partnerships that equate to significant cost savings, negotiating favorable contract terms that align with our organizational financial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tailored reports and dashboards that tracked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spending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complex data into easy-to-understand visualizations that enabled timely management decisions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new technologies and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updating our practices to ensure alignment with best practices and competitive advantages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and knowledge sharing within cross-functional teams, significantly enhancing the overall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their importance among technical and non-technical staff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adherence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application of policies and best practices across projects to support organizational objectives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enhancing budgeting and forecasting processes through comprehensive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usage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identifying areas for improvement, facilitating accurate financial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multi-departmental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 practice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the financial strategy with operational needs and ensuring stakeholder engagement at all levels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develop a mechanism for attributing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 to individual departments, ensuring accountability and better resource allocation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operations and enhancements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teams in understanding and executing their roles effectively within the financial framework.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multiple high-impact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innovative strategies that enhanced the organization's ability to manage and optimize cloud resource spending amid rapidly evolving market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for operational protocols, ensuring clear communication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cost management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diverse stakeholder groups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investigations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anomalies and unexpected spikes in spending, employing analytical skills to diagnose issues and recommend actionable solutions to optimize spend.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financial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provide comprehensive visibility into expenditure patterns, enabling timely adjustments and informed decision-making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optimization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cloud platforms, developing automation strategies to manage non-production environments efficiently and maximize resource utilization during specific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presented cost-related findings to upper management, employing advanced analytical techniques to advocate for needed adjustments within the architecture and cloud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financial efficiency improvements through detailed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provider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organization maximized its investment and aligned services with overall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cross-functional team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financial forecasting, streamlining processes and increasing responsiveness to operational changes while enhancing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non-technical teams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financial awareness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cross-departmental understanding of resource costs and the role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corporate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IT and finance teams, fostering an environment conducive to transparency and shared responsibility towards meeting corporate financial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