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applications development, specializing in AWS, automation, and infrastructure management. Proven ability to leverage DevOps principles to enhance system reliability and developer productivity while driving modernization initiatives through intelligent automation. Proficient in creating self-service workflows and mentoring teams to adopt best practices in cloud infrastructure and network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Terraform, Docker, AWS EKS, Kubernetes, AWS Lambda, AWS WAF, Fastly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C#, PHP, JavaScript, Ruby, Bash,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GitHub Actions, Jenkins, Chef, Ansible, CircleCI, Prometheus, Grafana,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and Security:</w:t>
      </w:r>
      <w:r w:rsidRPr="009C6822">
        <w:rPr>
          <w:rFonts w:ascii="Roboto Light" w:eastAsia="Roboto Light" w:hAnsi="Roboto Light" w:cs="Roboto Light"/>
          <w:sz w:val="20"/>
          <w:szCs w:val="20"/>
        </w:rPr>
        <w:t xml:space="preserve"> VPC, Routing, Network Security, Inbound/Outbound rules, TLS/SSL, Zero-trust networking, Anomaly Detection, Observability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and Monitoring:</w:t>
      </w:r>
      <w:r w:rsidRPr="009C6822">
        <w:rPr>
          <w:rFonts w:ascii="Roboto Light" w:eastAsia="Roboto Light" w:hAnsi="Roboto Light" w:cs="Roboto Light"/>
          <w:sz w:val="20"/>
          <w:szCs w:val="20"/>
        </w:rPr>
        <w:t xml:space="preserve"> CI/CD, Observability, AI-assisted tooling, Monitoring tools, Service Mesh, Infrastructure as Code (IaC), Configuration Management, CloudFormation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operated automation for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provisioning speed and enhancing reliability across distributed systems for increased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modernization efforts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CI/CD pipelines, optimizing deployments, and improving anomaly detection through advanced monitoring techniques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across engineering teams to embed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workflows, simplifying operational visibility and enabling developers to deliver with greater confidence through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the architectural vision for future-state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performance and simplified management of complex environments while ensuring high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collaborative sessions and documentation initiatives to elevate the team's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delivery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assessments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identify transformation opportunities, rallying cross-functional teams to develop a roadmap for adopting intelligent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improved system performance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content delivery across various geographic locations,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self-service workflows that allowed developers to safely deploy or modify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configurations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efficiency and reducing deployment 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agile ceremonies, advocating for enhancements in team processes to streamline operations, reduce manual effort, and adopt shared ownership of infrastructure responsibilities.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change by assessing new opportunities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 in reliability, fostering a culture of innovation through continuous evaluation of emerging technologies relevant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traditional configurations, enhancing the overall security posture of cloud environments while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leadership to shape long-term technical direction for infrastructure modernization, ensuring alignment with organizational goals regarding cost-efficiency and enhanced developer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documentation processes to ensure comprehensive understanding and maintain shared ownership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ongoing reference and team training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and security, effectively increasing team capabilities and self-sufficiency in managing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experimented with emerging tools for cloud security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AI-enabled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observability, leading concept proofs that demonstrated improved performance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scalable web applications that harnessed the power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development and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streamline processes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changes seamlessly and improving deployment efficiency without compromising quality or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enterprise-grade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microservices that interacted with diverse data storage options, thus enhancing system interoperability and performance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to automate deployment processes, allowing for quick environment setups and resulting in less downtime during critical system updates and maintenance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and scripts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actionable insights to optimize system configurations and improve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system security by implementing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including stringent access controls and data protection for sensitive information handled within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knowledge-sharing sessions to establish best practices around software development and deployment methodologies, building a culture of continuous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usability testing to refine user experiences based on feedback obtained, thus driving iterations that resulted in more intuitive interfaces and functionalities across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that covered detailed architectural designs and API implementations, fostering better communication among teams and facilitating smoother handoffs between development and operations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retrospective meetings to reflect on past iterations and identify opportunities for process improvement, focusing on maintaining a balance between development speed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onboarding initiatives for junior developers, facilitating their acclimation into a collaborative work environment by sharing insights and practical knowledge on existing projects and workflow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programming concepts and frameworks to enhance existing functionalities and introduce new capabilities within the applications, leveraging both front-end and back-end technologies to optimize system integration.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