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analytical data science professional with over 11 years of experience in software development and marketing analytics. Expertise in Python, SQL, and advanced causal inference methodologies. Adept at developing and optimizing Marketing Mix Models and leveraging AI for actionable insights. Proven ability to collaborate across teams to drive innovation in marketing measurement.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Scala, SAS, MATLAB, Julia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Science and Modeling:</w:t>
      </w:r>
      <w:r w:rsidRPr="009C6822">
        <w:rPr>
          <w:rFonts w:ascii="Roboto Light" w:eastAsia="Roboto Light" w:hAnsi="Roboto Light" w:cs="Roboto Light"/>
          <w:sz w:val="20"/>
          <w:szCs w:val="20"/>
        </w:rPr>
        <w:t xml:space="preserve"> Causal Inference, Bayesian Inference, Regression Modeling, Machine Learning, Statistical Modeling, Deep Learning, Predictive Analytics, Data Mining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Scikit-learn, TensorFlow, Keras, Pandas, NumPy, StatsModels, PyTorch, XGBoost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Technologies:</w:t>
      </w:r>
      <w:r w:rsidRPr="009C6822">
        <w:rPr>
          <w:rFonts w:ascii="Roboto Light" w:eastAsia="Roboto Light" w:hAnsi="Roboto Light" w:cs="Roboto Light"/>
          <w:sz w:val="20"/>
          <w:szCs w:val="20"/>
        </w:rPr>
        <w:t xml:space="preserve"> Tableau, Looker, Apache Spark, Druid, AWS, Google Cloud Platform, Jupyter,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and Collaboration:</w:t>
      </w:r>
      <w:r w:rsidRPr="009C6822">
        <w:rPr>
          <w:rFonts w:ascii="Roboto Light" w:eastAsia="Roboto Light" w:hAnsi="Roboto Light" w:cs="Roboto Light"/>
          <w:sz w:val="20"/>
          <w:szCs w:val="20"/>
        </w:rPr>
        <w:t xml:space="preserve"> JIRA, Confluence, GitHub, Slack, Trello, Docker, Kubernetes,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enhancement of an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Marketing Mix Modeling (MMM)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integration of media variables and economic factors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innovative research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emerging measurement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data science, applying cutting-edge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aligning with marketing analytics needs for actionable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optimizing and automating model training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scalable, high-frequency modeling for various marketing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and Engineering teams to integrate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existing platform, ensuring that customer needs were prioritized at each development stage.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enhancements for the MMM platform, successfully addressing complex analytical questions that clients posed, which reinforced customer-focused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internal support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MMM results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data outputs into actionable recommendations and ensuring clarity in model performance through open communication with marketing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clients, delivering presentations on statistical insights and recommendations while confidently guiding them on methodologies employed and outcomes achieved through various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tools that enhance the development and delivery of the MMM results, ensuring use of efficient algorithms for model optimization and output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of the MMM platform to validate the enhancements and integrations made, utilizing both automated and manual testing techniques to maintain high quality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 hands-on approach in data analysis, allowing for rapid response to dynamic marketing environments requiring swift adaptability and innovative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Continually trained on the latest methodologies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causal inference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econometrics, integrating findings into existing workflows to reinforce analytical strategies employed by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diligently to ensure high confidence in model outputs among team members, fostering an environment of trust and reliability in data-driven decision-making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internal workshops aiming to elevate team's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applied analytics, thereby uplifting the overall proficiency of the group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create a metrics-focused culture within the organization, encouraging best practices in data handling, and quantification of marketing ROI through various advanced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nurturing relationships with key stakeholders, exhibiting clear communication of technical concepts to non-technical teams to further enhance collaborative efforts toward shared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design and development of various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scalable architectures that drive high performance and reliability in consumer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as part of a dedicated team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streamlined workflows and efficient project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enhancing software functionalities by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dynamic and robust applications that meet diverse market needs across industries.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high-quality documentation to support critical software applications while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set deadlines, and coordinate responsibilities across different engineering teams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work environment that encouraged adaptability and creative problem-solving, significantly contributing to teams' ability to respond rapidly to changing requirements and innovative technological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network distributed systems, ensuring seamless integration across platforms by building solid and efficient backend systems that support mobile and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transitions from development to production environments while maintaining high standards for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continuous integration/continuous deployment (CI/CD) practices to expedite release cycles, thereby considerably improving delivery timelines without compromising code quality or application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intricate algorithms for data processing and ML models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throughput of data analysis tasks across various company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cloud-based solutions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serverless applications, providing scalable backends capable of handling varying loads effectively and efficiently as needed.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ongoing relationships with stakeholders by communicating project developments transparently and actively participating in user feedback sessions to refine product features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team-led initiatives focused on improving data-driven decision-making through actionable insights derived from usage statistics and user behavior patterns observed during application testing.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