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Scientist with 11 years of expertise in software development and machine learning, focusing on optimizing data-driven solutions in the healthcare sector. Proven skills in model development, data pipeline optimization, and cross-team collaboration. Deep understanding of SQL, Python, and modern ML frameworks to drive impactful business outcomes and improve decision-making.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Scala,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FastAPI,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Kafka, Airflow, Pandas, Dask, ETL, Data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Bokeh, ggplot2, Dash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machine learning models targeting claims auditing processes, significantly enhancing accuracy and efficiency, utilizing advanced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ensemble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tailored for large datasets 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preprocess vast and complex datasets, streamlining data flow for enhanced model performance and data integrity across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business needs and integrate model insights into reporting frameworks, driving business decisions and aligning with operational requirements for claim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performance evaluation metrics to assess model impacts on claim audits, shaping decision-making processes and presenting insights to stakeholders for strategic operational changes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end-to-end machine learning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deployments and facilitating seamless integration with cloud environments for continuous model improvement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feature engineering and model selection, leading to enhanced prediction accuracy in identifying and flagging potential claims fraud.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exploratory data analysis (EDA) on complex claims data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hidden patterns that informed feature selection and model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healthcare professionals to refine model outputs, ensuring their alignment with clinical insights and operational realities to optimize financial recovery through model tuning and feature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in best practices for model development and data pipeline improvements, fostering a collaborative environment and enhancing team capabilities in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the latest developments in machine learning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innovative thinking and adapting team strategies to consistently improve industry-standard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data integrity processes by implementing robust validation techniques during the data preparation stage, minimizing errors and improving the quality of inputs for downstream modeling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conducted training sessions on data modeling tools, fostering knowledge sharing across teams and ensuring consistent understanding of methodologies and technologies used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transformations and analysis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reporting accuracy and efficiency while aligning outputs with operational benchmarks essential for healthcare claims.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to develop secure data access protocols, maintaining compliance with healthcare regulations and ensuring patient data confidentiality while optimizing data accessibility for analytical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 within the healthcare analytics space to remain abreast of industry trends, technologies, and best practices that inform team operations and model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machine learning models for various applications by employing advanced techniques in predictive analytics, focusing on improving healthcare systems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and processes by introducing new statistical models, leading to better data utilization and improved accuracy in performance metrics crucial for internal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engineers and product managers to deliver impactful software that embedded data-driven decision-making into existing workflows, enhancing operational efficiency across several project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 visualization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complex insights effectively to stakeholders, facilitating informed strategic decisions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analysis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comprehensive analyses on extensive datasets, identifying key variables that influenced overall performance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cloud-based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models, enabling dynamic scalability and simplified access to resources for large-scale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strategic meetings, delivering actionable insights based on data findings to influence key initiatives and foster a data-centric culture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training sessions for team members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best practices in machine learning, enhancing overall data literacy and technical capabilities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regulatory teams to ensure model compliance with legal and ethical standards, maintaining integrity in the use of sensitivity healthcare data in model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iteratively improve application functionality and usability, creating an engaging user experience through constant refinement and adaptation of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analytics systems, improving accessibility and usability of data for various operational and analytics-driven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clients to demonstrate model capabilities and gather feedback integrating insights into ongoing model developments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